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5E371" w14:textId="77777777" w:rsidR="00A837E0" w:rsidRDefault="00AB0A98">
      <w:pPr>
        <w:spacing w:after="0" w:line="259" w:lineRule="auto"/>
        <w:ind w:left="83"/>
        <w:jc w:val="center"/>
        <w:rPr>
          <w:b/>
          <w:sz w:val="24"/>
        </w:rPr>
      </w:pPr>
      <w:bookmarkStart w:id="0" w:name="_Hlk46923301"/>
      <w:r w:rsidRPr="00AB0A98">
        <w:rPr>
          <w:b/>
          <w:noProof/>
        </w:rPr>
        <w:drawing>
          <wp:inline distT="0" distB="0" distL="0" distR="0" wp14:anchorId="703FDBA8" wp14:editId="5CDAA0F5">
            <wp:extent cx="1343025" cy="914400"/>
            <wp:effectExtent l="0" t="0" r="0" b="0"/>
            <wp:docPr id="1" name="Picture 1" descr="C:\Users\SColden\AppData\Local\Microsoft\Windows\INetCache\Content.MSO\44EF68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lden\AppData\Local\Microsoft\Windows\INetCache\Content.MSO\44EF680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6C8">
        <w:rPr>
          <w:b/>
          <w:sz w:val="24"/>
        </w:rPr>
        <w:t xml:space="preserve">    </w:t>
      </w:r>
      <w:r w:rsidR="00A837E0">
        <w:rPr>
          <w:b/>
          <w:sz w:val="24"/>
        </w:rPr>
        <w:t xml:space="preserve">                       </w:t>
      </w:r>
    </w:p>
    <w:p w14:paraId="30B32FA2" w14:textId="77777777" w:rsidR="00A837E0" w:rsidRDefault="00A837E0">
      <w:pPr>
        <w:spacing w:after="0" w:line="259" w:lineRule="auto"/>
        <w:ind w:left="83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2E2EB6">
        <w:rPr>
          <w:b/>
          <w:color w:val="auto"/>
          <w:sz w:val="24"/>
        </w:rPr>
        <w:t>North Paulding</w:t>
      </w:r>
      <w:r w:rsidRPr="004C405B">
        <w:rPr>
          <w:b/>
          <w:color w:val="auto"/>
          <w:sz w:val="24"/>
        </w:rPr>
        <w:t xml:space="preserve"> </w:t>
      </w:r>
      <w:r w:rsidR="00A666C8" w:rsidRPr="004C405B">
        <w:rPr>
          <w:b/>
          <w:color w:val="auto"/>
          <w:sz w:val="24"/>
        </w:rPr>
        <w:t xml:space="preserve">High </w:t>
      </w:r>
      <w:r w:rsidR="00A666C8">
        <w:rPr>
          <w:b/>
          <w:sz w:val="24"/>
        </w:rPr>
        <w:t xml:space="preserve">School   </w:t>
      </w:r>
    </w:p>
    <w:p w14:paraId="65371B90" w14:textId="77777777" w:rsidR="00EA37B9" w:rsidRDefault="00A837E0" w:rsidP="001120DC">
      <w:pPr>
        <w:spacing w:after="0" w:line="259" w:lineRule="auto"/>
        <w:ind w:left="83"/>
        <w:jc w:val="center"/>
      </w:pPr>
      <w:r>
        <w:rPr>
          <w:b/>
          <w:sz w:val="24"/>
        </w:rPr>
        <w:t xml:space="preserve">Spanish </w:t>
      </w:r>
      <w:r w:rsidR="00726C19">
        <w:rPr>
          <w:b/>
          <w:sz w:val="24"/>
        </w:rPr>
        <w:t>I</w:t>
      </w:r>
      <w:r w:rsidR="007B7701">
        <w:rPr>
          <w:b/>
          <w:sz w:val="24"/>
        </w:rPr>
        <w:t>I</w:t>
      </w:r>
      <w:r w:rsidR="001120DC">
        <w:rPr>
          <w:b/>
          <w:sz w:val="24"/>
        </w:rPr>
        <w:t xml:space="preserve"> </w:t>
      </w:r>
      <w:r w:rsidR="00A666C8">
        <w:rPr>
          <w:b/>
          <w:sz w:val="24"/>
        </w:rPr>
        <w:t xml:space="preserve">Class Syllabus     </w:t>
      </w:r>
    </w:p>
    <w:p w14:paraId="0E29489E" w14:textId="77777777" w:rsidR="00EA37B9" w:rsidRDefault="00A666C8">
      <w:pPr>
        <w:spacing w:after="0" w:line="259" w:lineRule="auto"/>
        <w:ind w:left="1753" w:firstLine="0"/>
        <w:jc w:val="center"/>
      </w:pPr>
      <w:r>
        <w:rPr>
          <w:b/>
          <w:sz w:val="24"/>
        </w:rPr>
        <w:t xml:space="preserve">                        </w:t>
      </w:r>
    </w:p>
    <w:p w14:paraId="60D39F0D" w14:textId="77777777" w:rsidR="00EA37B9" w:rsidRDefault="00A666C8">
      <w:pPr>
        <w:spacing w:after="0" w:line="259" w:lineRule="auto"/>
        <w:ind w:left="73" w:firstLine="0"/>
        <w:jc w:val="center"/>
      </w:pPr>
      <w:r>
        <w:rPr>
          <w:b/>
          <w:sz w:val="24"/>
        </w:rPr>
        <w:t xml:space="preserve"> </w:t>
      </w:r>
    </w:p>
    <w:p w14:paraId="3189A4C5" w14:textId="77777777" w:rsidR="00EA37B9" w:rsidRDefault="00A666C8">
      <w:pPr>
        <w:spacing w:after="10" w:line="249" w:lineRule="auto"/>
        <w:ind w:left="-5"/>
      </w:pPr>
      <w:r>
        <w:rPr>
          <w:b/>
          <w:sz w:val="24"/>
        </w:rPr>
        <w:t>Teacher:</w:t>
      </w:r>
      <w:r w:rsidR="00E63F86">
        <w:rPr>
          <w:sz w:val="24"/>
        </w:rPr>
        <w:t xml:space="preserve"> </w:t>
      </w:r>
      <w:r w:rsidR="00A63114">
        <w:rPr>
          <w:b/>
          <w:sz w:val="24"/>
        </w:rPr>
        <w:t>Eliana Figueroa</w:t>
      </w:r>
      <w:r>
        <w:rPr>
          <w:sz w:val="24"/>
        </w:rPr>
        <w:t xml:space="preserve"> </w:t>
      </w:r>
    </w:p>
    <w:p w14:paraId="0882D464" w14:textId="77777777" w:rsidR="00EA37B9" w:rsidRPr="00A63114" w:rsidRDefault="00A666C8">
      <w:pPr>
        <w:spacing w:after="10" w:line="249" w:lineRule="auto"/>
        <w:ind w:left="-5"/>
      </w:pPr>
      <w:r w:rsidRPr="00A63114">
        <w:rPr>
          <w:b/>
          <w:sz w:val="24"/>
        </w:rPr>
        <w:t xml:space="preserve">Class: </w:t>
      </w:r>
      <w:proofErr w:type="spellStart"/>
      <w:r w:rsidRPr="00A63114">
        <w:rPr>
          <w:b/>
          <w:sz w:val="24"/>
        </w:rPr>
        <w:t>Español</w:t>
      </w:r>
      <w:proofErr w:type="spellEnd"/>
      <w:r w:rsidR="00CA59B6">
        <w:rPr>
          <w:b/>
          <w:sz w:val="24"/>
        </w:rPr>
        <w:t xml:space="preserve"> </w:t>
      </w:r>
      <w:r w:rsidR="00A63114">
        <w:rPr>
          <w:b/>
          <w:sz w:val="24"/>
        </w:rPr>
        <w:t>I</w:t>
      </w:r>
      <w:r w:rsidR="007B7701" w:rsidRPr="00A63114">
        <w:rPr>
          <w:b/>
          <w:sz w:val="24"/>
        </w:rPr>
        <w:t>I</w:t>
      </w:r>
      <w:r w:rsidRPr="00A63114">
        <w:rPr>
          <w:b/>
          <w:sz w:val="24"/>
        </w:rPr>
        <w:t xml:space="preserve"> </w:t>
      </w:r>
    </w:p>
    <w:p w14:paraId="1E1AA3FF" w14:textId="77777777" w:rsidR="00EA37B9" w:rsidRPr="00A63114" w:rsidRDefault="00A666C8">
      <w:pPr>
        <w:spacing w:after="0" w:line="259" w:lineRule="auto"/>
        <w:ind w:left="0" w:firstLine="0"/>
      </w:pPr>
      <w:r w:rsidRPr="00A63114">
        <w:rPr>
          <w:b/>
          <w:sz w:val="24"/>
        </w:rPr>
        <w:t>E-mail:</w:t>
      </w:r>
      <w:r w:rsidR="00690F73" w:rsidRPr="00A63114">
        <w:t xml:space="preserve"> </w:t>
      </w:r>
      <w:hyperlink r:id="rId8" w:history="1">
        <w:r w:rsidR="00A63114" w:rsidRPr="00933DA6">
          <w:rPr>
            <w:rStyle w:val="Hyperlink"/>
          </w:rPr>
          <w:t>efigueroa@paulding.k12.ga.us</w:t>
        </w:r>
      </w:hyperlink>
    </w:p>
    <w:p w14:paraId="7F1232CB" w14:textId="77777777" w:rsidR="00EA37B9" w:rsidRPr="00A63114" w:rsidRDefault="00A666C8">
      <w:pPr>
        <w:spacing w:after="0" w:line="259" w:lineRule="auto"/>
        <w:ind w:left="0" w:firstLine="0"/>
      </w:pPr>
      <w:r w:rsidRPr="00A63114">
        <w:rPr>
          <w:b/>
          <w:sz w:val="24"/>
        </w:rPr>
        <w:t xml:space="preserve"> </w:t>
      </w:r>
    </w:p>
    <w:p w14:paraId="783388AF" w14:textId="77777777" w:rsidR="00A837E0" w:rsidRDefault="00A837E0" w:rsidP="004608D5">
      <w:pPr>
        <w:jc w:val="both"/>
        <w:rPr>
          <w:b/>
          <w:sz w:val="24"/>
        </w:rPr>
      </w:pPr>
      <w:r>
        <w:rPr>
          <w:b/>
          <w:sz w:val="24"/>
        </w:rPr>
        <w:t>Course</w:t>
      </w:r>
      <w:r w:rsidR="00A666C8">
        <w:rPr>
          <w:b/>
          <w:sz w:val="24"/>
        </w:rPr>
        <w:t xml:space="preserve"> goals</w:t>
      </w:r>
      <w:r>
        <w:rPr>
          <w:b/>
          <w:sz w:val="24"/>
        </w:rPr>
        <w:t xml:space="preserve"> and description</w:t>
      </w:r>
      <w:r w:rsidR="00A666C8">
        <w:rPr>
          <w:b/>
          <w:sz w:val="24"/>
        </w:rPr>
        <w:t xml:space="preserve">: </w:t>
      </w:r>
    </w:p>
    <w:p w14:paraId="6C0F93FD" w14:textId="77777777" w:rsidR="00A837E0" w:rsidRDefault="00A837E0" w:rsidP="004608D5">
      <w:pPr>
        <w:jc w:val="both"/>
      </w:pPr>
      <w:r>
        <w:rPr>
          <w:sz w:val="24"/>
        </w:rPr>
        <w:t xml:space="preserve">At </w:t>
      </w:r>
      <w:r w:rsidR="002E2EB6">
        <w:rPr>
          <w:sz w:val="24"/>
        </w:rPr>
        <w:t xml:space="preserve">North Paulding </w:t>
      </w:r>
      <w:r>
        <w:rPr>
          <w:sz w:val="24"/>
        </w:rPr>
        <w:t xml:space="preserve">High </w:t>
      </w:r>
      <w:r w:rsidR="00FE525E">
        <w:rPr>
          <w:sz w:val="24"/>
        </w:rPr>
        <w:t>School,</w:t>
      </w:r>
      <w:r>
        <w:rPr>
          <w:sz w:val="24"/>
        </w:rPr>
        <w:t xml:space="preserve"> the core of the academic program enables students to become inquiring learners, appreciative of their heritage, responsive and committed to the challenges of the future. </w:t>
      </w:r>
      <w:r w:rsidR="00A666C8">
        <w:t xml:space="preserve">During this academic year, students are expected to expand their knowledge of Spanish through all four language arts </w:t>
      </w:r>
      <w:r w:rsidR="00A63114">
        <w:t>components:</w:t>
      </w:r>
      <w:r w:rsidR="00A666C8">
        <w:t xml:space="preserve"> </w:t>
      </w:r>
      <w:r w:rsidR="00A666C8" w:rsidRPr="00A837E0">
        <w:rPr>
          <w:b/>
        </w:rPr>
        <w:t>speaking</w:t>
      </w:r>
      <w:r w:rsidR="00A666C8">
        <w:t xml:space="preserve">, </w:t>
      </w:r>
      <w:r w:rsidR="00A666C8" w:rsidRPr="00A837E0">
        <w:rPr>
          <w:b/>
        </w:rPr>
        <w:t>reading</w:t>
      </w:r>
      <w:r w:rsidR="00A666C8">
        <w:t xml:space="preserve">, </w:t>
      </w:r>
      <w:r w:rsidR="00A63114" w:rsidRPr="00A837E0">
        <w:rPr>
          <w:b/>
        </w:rPr>
        <w:t>listening,</w:t>
      </w:r>
      <w:r w:rsidR="00A666C8">
        <w:t xml:space="preserve"> and </w:t>
      </w:r>
      <w:r w:rsidR="00A666C8" w:rsidRPr="00A837E0">
        <w:rPr>
          <w:b/>
        </w:rPr>
        <w:t>writing</w:t>
      </w:r>
      <w:r w:rsidR="00C13DA8">
        <w:t xml:space="preserve">. Students will be provided </w:t>
      </w:r>
      <w:r w:rsidR="00A666C8">
        <w:t xml:space="preserve">diverse and meaningful activities that will allow them to communicate effectively in the target </w:t>
      </w:r>
      <w:r>
        <w:t xml:space="preserve">language. Students will demonstrate proficiency in the critical thinking skills of decision-making, information processing, </w:t>
      </w:r>
      <w:r w:rsidR="00A63114">
        <w:t>reasoning,</w:t>
      </w:r>
      <w:r>
        <w:t xml:space="preserve"> and analysis </w:t>
      </w:r>
      <w:r w:rsidRPr="00A837E0">
        <w:rPr>
          <w:b/>
        </w:rPr>
        <w:t>at</w:t>
      </w:r>
      <w:r>
        <w:t xml:space="preserve"> or </w:t>
      </w:r>
      <w:r w:rsidRPr="00A837E0">
        <w:rPr>
          <w:b/>
        </w:rPr>
        <w:t>above</w:t>
      </w:r>
      <w:r>
        <w:t xml:space="preserve"> course standards.  By the end of the course</w:t>
      </w:r>
      <w:r w:rsidR="00A666C8">
        <w:t>, it is expected that students will be better prepared</w:t>
      </w:r>
      <w:r>
        <w:t xml:space="preserve"> to communicate effectively in a variety of situations, to</w:t>
      </w:r>
      <w:r w:rsidR="00A666C8">
        <w:t xml:space="preserve"> app</w:t>
      </w:r>
      <w:r>
        <w:t xml:space="preserve">reciate and respect cultural differences as well as promote cross-cultural understanding.  Below you will find a basic overview of the classroom rules and procedures so that you know what is expected of you each day.  I look forward to working with you throughout your language learning journey.  </w:t>
      </w:r>
      <w:r w:rsidR="00A666C8">
        <w:t xml:space="preserve"> </w:t>
      </w:r>
    </w:p>
    <w:p w14:paraId="2CAD38D6" w14:textId="77777777" w:rsidR="00EA37B9" w:rsidRDefault="00EA37B9">
      <w:pPr>
        <w:spacing w:after="0" w:line="259" w:lineRule="auto"/>
        <w:ind w:left="0" w:firstLine="0"/>
      </w:pPr>
    </w:p>
    <w:p w14:paraId="0C6A4130" w14:textId="77777777" w:rsidR="00EA37B9" w:rsidRDefault="00A666C8">
      <w:pPr>
        <w:spacing w:after="0" w:line="259" w:lineRule="auto"/>
      </w:pPr>
      <w:r>
        <w:rPr>
          <w:b/>
          <w:sz w:val="24"/>
        </w:rPr>
        <w:t xml:space="preserve">Required texts and materials: </w:t>
      </w:r>
    </w:p>
    <w:p w14:paraId="635380F0" w14:textId="77777777" w:rsidR="00EA37B9" w:rsidRDefault="00A837E0">
      <w:pPr>
        <w:numPr>
          <w:ilvl w:val="0"/>
          <w:numId w:val="1"/>
        </w:numPr>
        <w:ind w:hanging="360"/>
      </w:pPr>
      <w:r w:rsidRPr="004C405B">
        <w:rPr>
          <w:b/>
        </w:rPr>
        <w:t>DESCUBRE 1</w:t>
      </w:r>
      <w:r w:rsidR="00A666C8">
        <w:t xml:space="preserve"> Text and Workbook</w:t>
      </w:r>
      <w:r w:rsidR="00A666C8">
        <w:rPr>
          <w:b/>
        </w:rPr>
        <w:t xml:space="preserve"> </w:t>
      </w:r>
      <w:r w:rsidR="00764BE1">
        <w:rPr>
          <w:b/>
        </w:rPr>
        <w:t xml:space="preserve">will be provided </w:t>
      </w:r>
    </w:p>
    <w:p w14:paraId="1586615D" w14:textId="77777777" w:rsidR="00EA37B9" w:rsidRDefault="00A837E0">
      <w:pPr>
        <w:numPr>
          <w:ilvl w:val="0"/>
          <w:numId w:val="1"/>
        </w:numPr>
        <w:ind w:hanging="360"/>
      </w:pPr>
      <w:r>
        <w:t xml:space="preserve">1 ½ </w:t>
      </w:r>
      <w:r w:rsidR="00FE525E">
        <w:t>“Binder</w:t>
      </w:r>
      <w:r w:rsidR="00A666C8">
        <w:t xml:space="preserve"> (for Spanish only)</w:t>
      </w:r>
      <w:r w:rsidR="00A666C8">
        <w:rPr>
          <w:b/>
        </w:rPr>
        <w:t xml:space="preserve"> </w:t>
      </w:r>
    </w:p>
    <w:p w14:paraId="5F51EF05" w14:textId="77777777" w:rsidR="00EA37B9" w:rsidRDefault="00A666C8">
      <w:pPr>
        <w:numPr>
          <w:ilvl w:val="0"/>
          <w:numId w:val="1"/>
        </w:numPr>
        <w:ind w:hanging="360"/>
      </w:pPr>
      <w:r>
        <w:t>Loose-leaf paper</w:t>
      </w:r>
      <w:r>
        <w:rPr>
          <w:b/>
        </w:rPr>
        <w:t xml:space="preserve"> </w:t>
      </w:r>
    </w:p>
    <w:p w14:paraId="654B8288" w14:textId="77777777" w:rsidR="00EA37B9" w:rsidRPr="004608D5" w:rsidRDefault="00A666C8">
      <w:pPr>
        <w:numPr>
          <w:ilvl w:val="0"/>
          <w:numId w:val="1"/>
        </w:numPr>
        <w:ind w:hanging="360"/>
      </w:pPr>
      <w:r>
        <w:t>Pens (black/blue and red)</w:t>
      </w:r>
      <w:r>
        <w:rPr>
          <w:b/>
        </w:rPr>
        <w:t xml:space="preserve"> </w:t>
      </w:r>
    </w:p>
    <w:p w14:paraId="1CDB94F1" w14:textId="77777777" w:rsidR="004608D5" w:rsidRPr="004608D5" w:rsidRDefault="004608D5">
      <w:pPr>
        <w:numPr>
          <w:ilvl w:val="0"/>
          <w:numId w:val="1"/>
        </w:numPr>
        <w:ind w:hanging="360"/>
        <w:rPr>
          <w:bCs/>
        </w:rPr>
      </w:pPr>
      <w:r w:rsidRPr="004608D5">
        <w:rPr>
          <w:bCs/>
        </w:rPr>
        <w:t>Color pencils</w:t>
      </w:r>
    </w:p>
    <w:p w14:paraId="2EEDACDB" w14:textId="77777777" w:rsidR="00EA37B9" w:rsidRDefault="00A666C8">
      <w:pPr>
        <w:numPr>
          <w:ilvl w:val="0"/>
          <w:numId w:val="1"/>
        </w:numPr>
        <w:ind w:hanging="360"/>
      </w:pPr>
      <w:r>
        <w:t xml:space="preserve">Highlighter </w:t>
      </w:r>
    </w:p>
    <w:p w14:paraId="6F0D1616" w14:textId="77777777" w:rsidR="002E2EB6" w:rsidRDefault="002E2EB6">
      <w:pPr>
        <w:numPr>
          <w:ilvl w:val="0"/>
          <w:numId w:val="1"/>
        </w:numPr>
        <w:ind w:hanging="360"/>
      </w:pPr>
      <w:r>
        <w:t>Dry erase marker</w:t>
      </w:r>
    </w:p>
    <w:p w14:paraId="64154399" w14:textId="77777777" w:rsidR="00EA37B9" w:rsidRDefault="00A837E0">
      <w:pPr>
        <w:numPr>
          <w:ilvl w:val="0"/>
          <w:numId w:val="1"/>
        </w:numPr>
        <w:ind w:hanging="360"/>
      </w:pPr>
      <w:r>
        <w:t>White out/ correction tape</w:t>
      </w:r>
      <w:r w:rsidR="00764BE1">
        <w:t>/eraser</w:t>
      </w:r>
    </w:p>
    <w:p w14:paraId="1ECF3D4B" w14:textId="77777777" w:rsidR="00764BE1" w:rsidRDefault="00764BE1">
      <w:pPr>
        <w:numPr>
          <w:ilvl w:val="0"/>
          <w:numId w:val="1"/>
        </w:numPr>
        <w:ind w:hanging="360"/>
      </w:pPr>
      <w:r>
        <w:t>Ruler.</w:t>
      </w:r>
    </w:p>
    <w:p w14:paraId="0F6F31A1" w14:textId="77777777" w:rsidR="00EA37B9" w:rsidRDefault="00A666C8">
      <w:pPr>
        <w:spacing w:after="0" w:line="259" w:lineRule="auto"/>
        <w:ind w:left="1080" w:firstLine="0"/>
      </w:pPr>
      <w:r>
        <w:t xml:space="preserve"> </w:t>
      </w:r>
    </w:p>
    <w:p w14:paraId="37CF96A0" w14:textId="77777777" w:rsidR="00EA37B9" w:rsidRDefault="00A666C8">
      <w:pPr>
        <w:spacing w:after="0" w:line="259" w:lineRule="auto"/>
      </w:pPr>
      <w:r>
        <w:rPr>
          <w:b/>
          <w:sz w:val="24"/>
        </w:rPr>
        <w:t xml:space="preserve">Major Units:             </w:t>
      </w:r>
    </w:p>
    <w:p w14:paraId="31D24740" w14:textId="77777777" w:rsidR="00EA37B9" w:rsidRDefault="00A666C8">
      <w:pPr>
        <w:spacing w:after="0" w:line="259" w:lineRule="auto"/>
        <w:ind w:left="0" w:firstLine="0"/>
      </w:pPr>
      <w:r>
        <w:rPr>
          <w:b/>
          <w:sz w:val="24"/>
        </w:rPr>
        <w:t xml:space="preserve">            </w:t>
      </w:r>
      <w:proofErr w:type="spellStart"/>
      <w:r w:rsidR="00E63F86">
        <w:rPr>
          <w:b/>
          <w:sz w:val="24"/>
          <w:u w:val="single" w:color="000000"/>
        </w:rPr>
        <w:t>Descubre</w:t>
      </w:r>
      <w:proofErr w:type="spellEnd"/>
      <w:r w:rsidR="00E63F86"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1</w:t>
      </w:r>
      <w:r>
        <w:rPr>
          <w:b/>
          <w:sz w:val="24"/>
        </w:rPr>
        <w:t xml:space="preserve">: </w:t>
      </w:r>
    </w:p>
    <w:p w14:paraId="6B0434E5" w14:textId="77777777" w:rsidR="00EA37B9" w:rsidRPr="001120DC" w:rsidRDefault="00A666C8" w:rsidP="00A837E0">
      <w:pPr>
        <w:pStyle w:val="ListParagraph"/>
        <w:numPr>
          <w:ilvl w:val="0"/>
          <w:numId w:val="4"/>
        </w:numPr>
        <w:spacing w:after="12" w:line="259" w:lineRule="auto"/>
        <w:rPr>
          <w:bCs/>
        </w:rPr>
      </w:pPr>
      <w:r w:rsidRPr="001120DC">
        <w:rPr>
          <w:bCs/>
        </w:rPr>
        <w:t xml:space="preserve">Unit </w:t>
      </w:r>
      <w:r w:rsidR="007B7701" w:rsidRPr="001120DC">
        <w:rPr>
          <w:bCs/>
        </w:rPr>
        <w:t xml:space="preserve">6: ¡De </w:t>
      </w:r>
      <w:proofErr w:type="spellStart"/>
      <w:r w:rsidR="007B7701" w:rsidRPr="001120DC">
        <w:rPr>
          <w:bCs/>
        </w:rPr>
        <w:t>compras</w:t>
      </w:r>
      <w:proofErr w:type="spellEnd"/>
      <w:r w:rsidR="007B7701" w:rsidRPr="001120DC">
        <w:rPr>
          <w:bCs/>
        </w:rPr>
        <w:t>!</w:t>
      </w:r>
    </w:p>
    <w:p w14:paraId="1B6E1C72" w14:textId="77777777" w:rsidR="00EA37B9" w:rsidRPr="001120DC" w:rsidRDefault="00A666C8" w:rsidP="00A837E0">
      <w:pPr>
        <w:pStyle w:val="ListParagraph"/>
        <w:numPr>
          <w:ilvl w:val="0"/>
          <w:numId w:val="4"/>
        </w:numPr>
        <w:tabs>
          <w:tab w:val="center" w:pos="2353"/>
        </w:tabs>
        <w:spacing w:after="12" w:line="259" w:lineRule="auto"/>
        <w:rPr>
          <w:bCs/>
        </w:rPr>
      </w:pPr>
      <w:r w:rsidRPr="001120DC">
        <w:rPr>
          <w:bCs/>
        </w:rPr>
        <w:t xml:space="preserve">Unit </w:t>
      </w:r>
      <w:r w:rsidR="007B7701" w:rsidRPr="001120DC">
        <w:rPr>
          <w:bCs/>
        </w:rPr>
        <w:t xml:space="preserve">7: La </w:t>
      </w:r>
      <w:proofErr w:type="spellStart"/>
      <w:r w:rsidR="007B7701" w:rsidRPr="001120DC">
        <w:rPr>
          <w:bCs/>
        </w:rPr>
        <w:t>rutina</w:t>
      </w:r>
      <w:proofErr w:type="spellEnd"/>
      <w:r w:rsidR="007B7701" w:rsidRPr="001120DC">
        <w:rPr>
          <w:bCs/>
        </w:rPr>
        <w:t xml:space="preserve"> </w:t>
      </w:r>
      <w:proofErr w:type="spellStart"/>
      <w:r w:rsidR="007B7701" w:rsidRPr="001120DC">
        <w:rPr>
          <w:bCs/>
        </w:rPr>
        <w:t>diaria</w:t>
      </w:r>
      <w:proofErr w:type="spellEnd"/>
    </w:p>
    <w:p w14:paraId="6A460094" w14:textId="77777777" w:rsidR="00EA37B9" w:rsidRPr="001120DC" w:rsidRDefault="00A666C8" w:rsidP="00A837E0">
      <w:pPr>
        <w:pStyle w:val="ListParagraph"/>
        <w:numPr>
          <w:ilvl w:val="0"/>
          <w:numId w:val="4"/>
        </w:numPr>
        <w:tabs>
          <w:tab w:val="center" w:pos="2338"/>
        </w:tabs>
        <w:spacing w:after="12" w:line="259" w:lineRule="auto"/>
        <w:rPr>
          <w:bCs/>
        </w:rPr>
      </w:pPr>
      <w:r w:rsidRPr="001120DC">
        <w:rPr>
          <w:bCs/>
        </w:rPr>
        <w:t xml:space="preserve">Unit </w:t>
      </w:r>
      <w:r w:rsidR="007B7701" w:rsidRPr="001120DC">
        <w:rPr>
          <w:bCs/>
        </w:rPr>
        <w:t>8: La comida</w:t>
      </w:r>
    </w:p>
    <w:p w14:paraId="1A910C54" w14:textId="77777777" w:rsidR="007B7701" w:rsidRPr="001120DC" w:rsidRDefault="007B7701" w:rsidP="00A837E0">
      <w:pPr>
        <w:pStyle w:val="ListParagraph"/>
        <w:numPr>
          <w:ilvl w:val="0"/>
          <w:numId w:val="4"/>
        </w:numPr>
        <w:tabs>
          <w:tab w:val="center" w:pos="2338"/>
        </w:tabs>
        <w:spacing w:after="12" w:line="259" w:lineRule="auto"/>
        <w:rPr>
          <w:bCs/>
        </w:rPr>
      </w:pPr>
      <w:r w:rsidRPr="001120DC">
        <w:rPr>
          <w:bCs/>
        </w:rPr>
        <w:t xml:space="preserve">Mini-Unit: La </w:t>
      </w:r>
      <w:proofErr w:type="spellStart"/>
      <w:r w:rsidRPr="001120DC">
        <w:rPr>
          <w:bCs/>
        </w:rPr>
        <w:t>niñez</w:t>
      </w:r>
      <w:proofErr w:type="spellEnd"/>
      <w:r w:rsidRPr="001120DC">
        <w:rPr>
          <w:bCs/>
        </w:rPr>
        <w:t>/ Childhood</w:t>
      </w:r>
    </w:p>
    <w:p w14:paraId="4992AED5" w14:textId="77777777" w:rsidR="00EA37B9" w:rsidRPr="001120DC" w:rsidRDefault="00A666C8" w:rsidP="00A837E0">
      <w:pPr>
        <w:pStyle w:val="ListParagraph"/>
        <w:numPr>
          <w:ilvl w:val="0"/>
          <w:numId w:val="4"/>
        </w:numPr>
        <w:tabs>
          <w:tab w:val="center" w:pos="1963"/>
        </w:tabs>
        <w:spacing w:after="12" w:line="259" w:lineRule="auto"/>
        <w:rPr>
          <w:bCs/>
        </w:rPr>
      </w:pPr>
      <w:r w:rsidRPr="001120DC">
        <w:rPr>
          <w:bCs/>
        </w:rPr>
        <w:t xml:space="preserve">Unit </w:t>
      </w:r>
      <w:r w:rsidR="007B7701" w:rsidRPr="001120DC">
        <w:rPr>
          <w:bCs/>
        </w:rPr>
        <w:t>9: Las fiestas</w:t>
      </w:r>
    </w:p>
    <w:p w14:paraId="1B4A03B0" w14:textId="77777777" w:rsidR="00EA37B9" w:rsidRDefault="00A666C8" w:rsidP="00A837E0">
      <w:pPr>
        <w:tabs>
          <w:tab w:val="center" w:pos="2539"/>
          <w:tab w:val="center" w:pos="5401"/>
          <w:tab w:val="center" w:pos="6480"/>
        </w:tabs>
        <w:ind w:left="0" w:firstLine="0"/>
      </w:pPr>
      <w:r>
        <w:lastRenderedPageBreak/>
        <w:t xml:space="preserve">             </w:t>
      </w:r>
    </w:p>
    <w:p w14:paraId="017C3668" w14:textId="77777777" w:rsidR="00EA37B9" w:rsidRDefault="00A666C8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153FE17E" w14:textId="77777777" w:rsidR="00EA37B9" w:rsidRDefault="00A666C8">
      <w:pPr>
        <w:spacing w:after="10" w:line="249" w:lineRule="auto"/>
        <w:ind w:left="-5"/>
      </w:pPr>
      <w:r>
        <w:rPr>
          <w:b/>
          <w:sz w:val="24"/>
        </w:rPr>
        <w:t xml:space="preserve">Methods of assessment: </w:t>
      </w:r>
      <w:r w:rsidRPr="00E63F86">
        <w:rPr>
          <w:b/>
          <w:sz w:val="24"/>
        </w:rPr>
        <w:t xml:space="preserve">announced </w:t>
      </w:r>
      <w:r w:rsidRPr="00E63F86">
        <w:rPr>
          <w:sz w:val="24"/>
        </w:rPr>
        <w:t>a</w:t>
      </w:r>
      <w:r>
        <w:rPr>
          <w:sz w:val="24"/>
        </w:rPr>
        <w:t xml:space="preserve">nd </w:t>
      </w:r>
      <w:r>
        <w:rPr>
          <w:b/>
          <w:sz w:val="24"/>
        </w:rPr>
        <w:t xml:space="preserve">unannounced </w:t>
      </w:r>
      <w:r>
        <w:rPr>
          <w:sz w:val="24"/>
        </w:rPr>
        <w:t xml:space="preserve">quizzes, </w:t>
      </w:r>
      <w:r w:rsidR="00764BE1">
        <w:rPr>
          <w:sz w:val="24"/>
        </w:rPr>
        <w:t>binder</w:t>
      </w:r>
      <w:r>
        <w:rPr>
          <w:sz w:val="24"/>
        </w:rPr>
        <w:t xml:space="preserve"> grade, unit tests</w:t>
      </w:r>
      <w:r w:rsidR="00A837E0">
        <w:rPr>
          <w:sz w:val="24"/>
        </w:rPr>
        <w:t xml:space="preserve"> and/or lesson tests, </w:t>
      </w:r>
      <w:r>
        <w:rPr>
          <w:sz w:val="24"/>
        </w:rPr>
        <w:t>final exam, oral presentations, homework, pr</w:t>
      </w:r>
      <w:r w:rsidR="00A837E0">
        <w:rPr>
          <w:sz w:val="24"/>
        </w:rPr>
        <w:t xml:space="preserve">ojects, and </w:t>
      </w:r>
      <w:proofErr w:type="gramStart"/>
      <w:r w:rsidR="00764BE1">
        <w:rPr>
          <w:sz w:val="24"/>
        </w:rPr>
        <w:t>online  classwork</w:t>
      </w:r>
      <w:proofErr w:type="gramEnd"/>
      <w:r>
        <w:rPr>
          <w:sz w:val="24"/>
        </w:rPr>
        <w:t xml:space="preserve">. </w:t>
      </w:r>
    </w:p>
    <w:p w14:paraId="4EBA4A9B" w14:textId="77777777" w:rsidR="00EA37B9" w:rsidRDefault="00A666C8" w:rsidP="00A837E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BCD0B9D" w14:textId="77777777" w:rsidR="00EA37B9" w:rsidRDefault="00A837E0">
      <w:pPr>
        <w:spacing w:after="62"/>
      </w:pPr>
      <w:r>
        <w:rPr>
          <w:b/>
          <w:sz w:val="24"/>
        </w:rPr>
        <w:t>Grading P</w:t>
      </w:r>
      <w:r w:rsidR="00A666C8">
        <w:rPr>
          <w:b/>
          <w:sz w:val="24"/>
        </w:rPr>
        <w:t xml:space="preserve">olicy: </w:t>
      </w:r>
      <w:r w:rsidR="00A666C8">
        <w:t xml:space="preserve"> </w:t>
      </w:r>
    </w:p>
    <w:p w14:paraId="64436C63" w14:textId="77777777" w:rsidR="00A837E0" w:rsidRDefault="002E2EB6" w:rsidP="002E2EB6">
      <w:pPr>
        <w:pStyle w:val="ListParagraph"/>
        <w:numPr>
          <w:ilvl w:val="0"/>
          <w:numId w:val="12"/>
        </w:numPr>
        <w:spacing w:after="0" w:line="259" w:lineRule="auto"/>
        <w:rPr>
          <w:b/>
          <w:sz w:val="24"/>
        </w:rPr>
      </w:pPr>
      <w:r w:rsidRPr="002E2EB6">
        <w:rPr>
          <w:b/>
          <w:sz w:val="24"/>
        </w:rPr>
        <w:t>71</w:t>
      </w:r>
      <w:r w:rsidR="00C05BE4" w:rsidRPr="002E2EB6">
        <w:rPr>
          <w:b/>
          <w:sz w:val="24"/>
        </w:rPr>
        <w:t xml:space="preserve">% </w:t>
      </w:r>
      <w:proofErr w:type="gramStart"/>
      <w:r w:rsidR="00C05BE4" w:rsidRPr="002E2EB6">
        <w:rPr>
          <w:b/>
          <w:sz w:val="24"/>
        </w:rPr>
        <w:t>Summative</w:t>
      </w:r>
      <w:r w:rsidRPr="002E2EB6">
        <w:rPr>
          <w:b/>
          <w:sz w:val="24"/>
        </w:rPr>
        <w:t xml:space="preserve">  (</w:t>
      </w:r>
      <w:proofErr w:type="gramEnd"/>
      <w:r w:rsidRPr="002E2EB6">
        <w:rPr>
          <w:b/>
          <w:sz w:val="24"/>
        </w:rPr>
        <w:t>Unit tests, presentations, projects, etc.)</w:t>
      </w:r>
    </w:p>
    <w:p w14:paraId="09A1F074" w14:textId="77777777" w:rsidR="002E2EB6" w:rsidRDefault="002E2EB6" w:rsidP="002E2EB6">
      <w:pPr>
        <w:pStyle w:val="ListParagraph"/>
        <w:numPr>
          <w:ilvl w:val="0"/>
          <w:numId w:val="12"/>
        </w:num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29% Formative </w:t>
      </w:r>
      <w:proofErr w:type="gramStart"/>
      <w:r>
        <w:rPr>
          <w:b/>
          <w:sz w:val="24"/>
        </w:rPr>
        <w:t xml:space="preserve">   (</w:t>
      </w:r>
      <w:proofErr w:type="gramEnd"/>
      <w:r>
        <w:rPr>
          <w:b/>
          <w:sz w:val="24"/>
        </w:rPr>
        <w:t>Quizzes, homework, classwork)</w:t>
      </w:r>
    </w:p>
    <w:p w14:paraId="2492477E" w14:textId="77777777" w:rsidR="002E2EB6" w:rsidRPr="002E2EB6" w:rsidRDefault="002E2EB6" w:rsidP="002E2EB6">
      <w:pPr>
        <w:pStyle w:val="ListParagraph"/>
        <w:numPr>
          <w:ilvl w:val="0"/>
          <w:numId w:val="12"/>
        </w:num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20% Final </w:t>
      </w:r>
      <w:proofErr w:type="gramStart"/>
      <w:r>
        <w:rPr>
          <w:b/>
          <w:sz w:val="24"/>
        </w:rPr>
        <w:t>Exam  (</w:t>
      </w:r>
      <w:proofErr w:type="gramEnd"/>
      <w:r>
        <w:rPr>
          <w:b/>
          <w:sz w:val="24"/>
        </w:rPr>
        <w:t>Cumulative Exam that count towards course final average)</w:t>
      </w:r>
    </w:p>
    <w:p w14:paraId="1ACD6CD7" w14:textId="77777777" w:rsidR="002E2EB6" w:rsidRDefault="002E2EB6" w:rsidP="00A837E0">
      <w:pPr>
        <w:spacing w:after="0" w:line="259" w:lineRule="auto"/>
        <w:ind w:left="1425" w:firstLine="0"/>
        <w:rPr>
          <w:b/>
          <w:sz w:val="24"/>
        </w:rPr>
      </w:pPr>
    </w:p>
    <w:p w14:paraId="55D53332" w14:textId="77777777" w:rsidR="00A837E0" w:rsidRDefault="00A837E0" w:rsidP="00A837E0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Grading Scale: </w:t>
      </w:r>
    </w:p>
    <w:p w14:paraId="6F19DCC1" w14:textId="77777777" w:rsidR="00A837E0" w:rsidRPr="00A837E0" w:rsidRDefault="00A837E0" w:rsidP="00A837E0">
      <w:pPr>
        <w:pStyle w:val="ListParagraph"/>
        <w:numPr>
          <w:ilvl w:val="0"/>
          <w:numId w:val="5"/>
        </w:numPr>
        <w:spacing w:after="0" w:line="259" w:lineRule="auto"/>
      </w:pPr>
      <w:r>
        <w:rPr>
          <w:b/>
        </w:rPr>
        <w:t>A= 90</w:t>
      </w:r>
      <w:r w:rsidR="00C05BE4">
        <w:rPr>
          <w:b/>
        </w:rPr>
        <w:t>%</w:t>
      </w:r>
      <w:r>
        <w:rPr>
          <w:b/>
        </w:rPr>
        <w:t>-100</w:t>
      </w:r>
      <w:r w:rsidR="00C05BE4">
        <w:rPr>
          <w:b/>
        </w:rPr>
        <w:t>%</w:t>
      </w:r>
    </w:p>
    <w:p w14:paraId="4E36BEEA" w14:textId="77777777" w:rsidR="00A837E0" w:rsidRPr="00A837E0" w:rsidRDefault="00A837E0" w:rsidP="00A837E0">
      <w:pPr>
        <w:pStyle w:val="ListParagraph"/>
        <w:numPr>
          <w:ilvl w:val="0"/>
          <w:numId w:val="5"/>
        </w:numPr>
        <w:spacing w:after="0" w:line="259" w:lineRule="auto"/>
      </w:pPr>
      <w:r>
        <w:rPr>
          <w:b/>
        </w:rPr>
        <w:t>B= 80</w:t>
      </w:r>
      <w:r w:rsidR="00C05BE4">
        <w:rPr>
          <w:b/>
        </w:rPr>
        <w:t>%</w:t>
      </w:r>
      <w:r>
        <w:rPr>
          <w:b/>
        </w:rPr>
        <w:t>-89</w:t>
      </w:r>
      <w:r w:rsidR="00C05BE4">
        <w:rPr>
          <w:b/>
        </w:rPr>
        <w:t>%</w:t>
      </w:r>
    </w:p>
    <w:p w14:paraId="2546F8F1" w14:textId="77777777" w:rsidR="00A837E0" w:rsidRPr="00A837E0" w:rsidRDefault="00A837E0" w:rsidP="00A837E0">
      <w:pPr>
        <w:pStyle w:val="ListParagraph"/>
        <w:numPr>
          <w:ilvl w:val="0"/>
          <w:numId w:val="5"/>
        </w:numPr>
        <w:spacing w:after="0" w:line="259" w:lineRule="auto"/>
      </w:pPr>
      <w:r>
        <w:rPr>
          <w:b/>
        </w:rPr>
        <w:t>C= 7</w:t>
      </w:r>
      <w:r w:rsidR="00C05BE4">
        <w:rPr>
          <w:b/>
        </w:rPr>
        <w:t>0%</w:t>
      </w:r>
      <w:r>
        <w:rPr>
          <w:b/>
        </w:rPr>
        <w:t>-79</w:t>
      </w:r>
      <w:r w:rsidR="00C05BE4">
        <w:rPr>
          <w:b/>
        </w:rPr>
        <w:t>%</w:t>
      </w:r>
    </w:p>
    <w:p w14:paraId="2EC8F88A" w14:textId="77777777" w:rsidR="00A837E0" w:rsidRPr="00A837E0" w:rsidRDefault="00A837E0" w:rsidP="00A837E0">
      <w:pPr>
        <w:pStyle w:val="ListParagraph"/>
        <w:numPr>
          <w:ilvl w:val="0"/>
          <w:numId w:val="5"/>
        </w:numPr>
        <w:spacing w:after="0" w:line="259" w:lineRule="auto"/>
      </w:pPr>
      <w:r>
        <w:rPr>
          <w:b/>
        </w:rPr>
        <w:t xml:space="preserve">F= </w:t>
      </w:r>
      <w:r w:rsidR="00C05BE4">
        <w:rPr>
          <w:b/>
        </w:rPr>
        <w:t xml:space="preserve">69 % or </w:t>
      </w:r>
      <w:r>
        <w:rPr>
          <w:b/>
        </w:rPr>
        <w:t>below</w:t>
      </w:r>
    </w:p>
    <w:p w14:paraId="6EF38871" w14:textId="77777777" w:rsidR="00A837E0" w:rsidRDefault="00A837E0" w:rsidP="00A837E0">
      <w:pPr>
        <w:spacing w:after="0" w:line="259" w:lineRule="auto"/>
        <w:ind w:left="1425" w:firstLine="0"/>
      </w:pPr>
    </w:p>
    <w:p w14:paraId="0FC64DBE" w14:textId="77777777" w:rsidR="00EA37B9" w:rsidRDefault="00A666C8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45A11AB6" w14:textId="77777777" w:rsidR="00C05BE4" w:rsidRDefault="00A666C8">
      <w:pPr>
        <w:spacing w:after="0" w:line="259" w:lineRule="auto"/>
        <w:ind w:left="0" w:firstLine="0"/>
        <w:rPr>
          <w:b/>
          <w:sz w:val="24"/>
        </w:rPr>
      </w:pPr>
      <w:r>
        <w:rPr>
          <w:b/>
          <w:sz w:val="24"/>
        </w:rPr>
        <w:t>Late work policy:</w:t>
      </w:r>
    </w:p>
    <w:p w14:paraId="508A83CB" w14:textId="77777777" w:rsidR="00C05BE4" w:rsidRDefault="00C05BE4" w:rsidP="00C05BE4">
      <w:pPr>
        <w:numPr>
          <w:ilvl w:val="0"/>
          <w:numId w:val="13"/>
        </w:numPr>
        <w:spacing w:after="0"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Class work/homework have a 2-week (10 school day) limit. </w:t>
      </w:r>
    </w:p>
    <w:p w14:paraId="6CEEEE1E" w14:textId="77777777" w:rsidR="00C05BE4" w:rsidRDefault="00C05BE4" w:rsidP="00C05BE4">
      <w:pPr>
        <w:numPr>
          <w:ilvl w:val="0"/>
          <w:numId w:val="13"/>
        </w:numPr>
        <w:spacing w:after="0"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Late work will be counted off 10 points for every school day that it is late (plus any additional points off for errors).</w:t>
      </w:r>
    </w:p>
    <w:p w14:paraId="2531D9E7" w14:textId="77777777" w:rsidR="00C05BE4" w:rsidRPr="00FE525E" w:rsidRDefault="00C05BE4" w:rsidP="00C05BE4">
      <w:pPr>
        <w:numPr>
          <w:ilvl w:val="0"/>
          <w:numId w:val="13"/>
        </w:numPr>
        <w:spacing w:after="0" w:line="240" w:lineRule="auto"/>
        <w:rPr>
          <w:rFonts w:ascii="Georgia" w:hAnsi="Georgia"/>
          <w:bCs/>
        </w:rPr>
      </w:pPr>
      <w:r w:rsidRPr="00FE525E">
        <w:rPr>
          <w:rFonts w:ascii="Georgia" w:hAnsi="Georgia"/>
          <w:bCs/>
        </w:rPr>
        <w:t>Summative projects, presentations, etc. fall under the same policy.</w:t>
      </w:r>
      <w:r w:rsidR="00FE525E">
        <w:rPr>
          <w:rFonts w:ascii="Georgia" w:hAnsi="Georgia"/>
          <w:bCs/>
        </w:rPr>
        <w:t xml:space="preserve"> </w:t>
      </w:r>
    </w:p>
    <w:p w14:paraId="04814711" w14:textId="77777777" w:rsidR="00C05BE4" w:rsidRPr="004B377F" w:rsidRDefault="00C05BE4" w:rsidP="00C05BE4">
      <w:pPr>
        <w:numPr>
          <w:ilvl w:val="0"/>
          <w:numId w:val="13"/>
        </w:numPr>
        <w:spacing w:after="0" w:line="240" w:lineRule="auto"/>
        <w:rPr>
          <w:rFonts w:ascii="Georgia" w:hAnsi="Georgia"/>
          <w:b/>
          <w:bCs/>
        </w:rPr>
      </w:pPr>
      <w:r>
        <w:rPr>
          <w:rFonts w:ascii="Georgia" w:hAnsi="Georgia"/>
          <w:bCs/>
        </w:rPr>
        <w:t xml:space="preserve">Work turned in </w:t>
      </w:r>
      <w:r w:rsidRPr="00812055">
        <w:rPr>
          <w:rFonts w:ascii="Georgia" w:hAnsi="Georgia"/>
          <w:b/>
          <w:bCs/>
        </w:rPr>
        <w:t>after 10 school days</w:t>
      </w:r>
      <w:r>
        <w:rPr>
          <w:rFonts w:ascii="Georgia" w:hAnsi="Georgia"/>
          <w:bCs/>
        </w:rPr>
        <w:t xml:space="preserve">, </w:t>
      </w:r>
      <w:r w:rsidRPr="004B377F">
        <w:rPr>
          <w:rFonts w:ascii="Georgia" w:hAnsi="Georgia"/>
          <w:b/>
          <w:bCs/>
          <w:i/>
        </w:rPr>
        <w:t>formative or summative</w:t>
      </w:r>
      <w:r>
        <w:rPr>
          <w:rFonts w:ascii="Georgia" w:hAnsi="Georgia"/>
          <w:bCs/>
        </w:rPr>
        <w:t xml:space="preserve">, will be assigned a zero and will </w:t>
      </w:r>
      <w:r w:rsidRPr="004B377F">
        <w:rPr>
          <w:rFonts w:ascii="Georgia" w:hAnsi="Georgia"/>
          <w:b/>
          <w:bCs/>
        </w:rPr>
        <w:t>no longer be valid.</w:t>
      </w:r>
    </w:p>
    <w:p w14:paraId="6E9009FA" w14:textId="77777777" w:rsidR="00EA37B9" w:rsidRDefault="00EA37B9" w:rsidP="00C05BE4">
      <w:pPr>
        <w:pStyle w:val="ListParagraph"/>
        <w:spacing w:after="0" w:line="259" w:lineRule="auto"/>
        <w:ind w:firstLine="0"/>
      </w:pPr>
    </w:p>
    <w:p w14:paraId="26DB9B81" w14:textId="77777777" w:rsidR="00EA37B9" w:rsidRDefault="00A666C8" w:rsidP="00C05BE4">
      <w:pPr>
        <w:spacing w:after="0" w:line="259" w:lineRule="auto"/>
        <w:ind w:left="0" w:firstLine="0"/>
      </w:pPr>
      <w:r>
        <w:rPr>
          <w:b/>
        </w:rPr>
        <w:t xml:space="preserve">Electronic Devices: </w:t>
      </w:r>
      <w:r>
        <w:t>Electronic de</w:t>
      </w:r>
      <w:r w:rsidR="00A837E0">
        <w:t>vices such as cell phones</w:t>
      </w:r>
      <w:r w:rsidR="004C405B">
        <w:t xml:space="preserve"> and I Pads</w:t>
      </w:r>
      <w:r>
        <w:t xml:space="preserve"> </w:t>
      </w:r>
      <w:r w:rsidR="007B7701">
        <w:t xml:space="preserve">are </w:t>
      </w:r>
      <w:r w:rsidR="007B7701" w:rsidRPr="007B7701">
        <w:rPr>
          <w:b/>
          <w:bCs/>
          <w:u w:val="single"/>
        </w:rPr>
        <w:t>always</w:t>
      </w:r>
      <w:r w:rsidR="007B7701">
        <w:t xml:space="preserve"> to be kept </w:t>
      </w:r>
      <w:r w:rsidR="007B7701" w:rsidRPr="007B7701">
        <w:rPr>
          <w:b/>
          <w:bCs/>
          <w:u w:val="single"/>
        </w:rPr>
        <w:t>inside of your bag</w:t>
      </w:r>
      <w:r w:rsidR="007B7701">
        <w:t xml:space="preserve"> and in silent mode </w:t>
      </w:r>
      <w:r w:rsidR="007B7701" w:rsidRPr="007B7701">
        <w:rPr>
          <w:b/>
          <w:bCs/>
          <w:u w:val="single"/>
        </w:rPr>
        <w:t>in the front of the classroom</w:t>
      </w:r>
      <w:r w:rsidR="007B7701">
        <w:t>.  You only need your binder at your desk.</w:t>
      </w:r>
      <w:r>
        <w:t xml:space="preserve"> </w:t>
      </w:r>
      <w:r w:rsidR="00A63114">
        <w:t xml:space="preserve">The teacher will advise the class when to use electronic device for instructional purpose only. </w:t>
      </w:r>
    </w:p>
    <w:p w14:paraId="51E97C0E" w14:textId="77777777" w:rsidR="00EA37B9" w:rsidRDefault="00A666C8">
      <w:pPr>
        <w:spacing w:after="0" w:line="259" w:lineRule="auto"/>
        <w:ind w:left="0" w:firstLine="0"/>
      </w:pPr>
      <w:r>
        <w:t xml:space="preserve"> </w:t>
      </w:r>
    </w:p>
    <w:p w14:paraId="0548F6E9" w14:textId="77777777" w:rsidR="00C13DA8" w:rsidRDefault="00A666C8">
      <w:r>
        <w:rPr>
          <w:b/>
        </w:rPr>
        <w:t>Tardy Policy:</w:t>
      </w:r>
      <w:r>
        <w:t xml:space="preserve"> Students are expected to be in class on time always.  </w:t>
      </w:r>
      <w:r w:rsidR="00C13DA8">
        <w:t xml:space="preserve">Late students must obtain a pass from either the tardy port, </w:t>
      </w:r>
      <w:r w:rsidR="00A63114">
        <w:t>administrator,</w:t>
      </w:r>
      <w:r w:rsidR="00C13DA8">
        <w:t xml:space="preserve"> or teacher </w:t>
      </w:r>
      <w:proofErr w:type="gramStart"/>
      <w:r w:rsidR="00C13DA8">
        <w:t>in order to</w:t>
      </w:r>
      <w:proofErr w:type="gramEnd"/>
      <w:r w:rsidR="00C13DA8">
        <w:t xml:space="preserve"> enter class. </w:t>
      </w:r>
    </w:p>
    <w:p w14:paraId="5B35099B" w14:textId="77777777" w:rsidR="00EA37B9" w:rsidRDefault="00C13DA8">
      <w:r>
        <w:t xml:space="preserve"> *</w:t>
      </w:r>
      <w:r w:rsidR="00904EF8">
        <w:rPr>
          <w:b/>
        </w:rPr>
        <w:t xml:space="preserve">North Paulding </w:t>
      </w:r>
      <w:r>
        <w:rPr>
          <w:b/>
        </w:rPr>
        <w:t>High School Tardy Policy will be strictly enforced.</w:t>
      </w:r>
      <w:r>
        <w:t xml:space="preserve">   </w:t>
      </w:r>
    </w:p>
    <w:p w14:paraId="1CBE6BA8" w14:textId="77777777" w:rsidR="00EA37B9" w:rsidRDefault="00A666C8">
      <w:pPr>
        <w:spacing w:after="8" w:line="259" w:lineRule="auto"/>
        <w:ind w:left="0" w:firstLine="0"/>
      </w:pPr>
      <w:r>
        <w:t xml:space="preserve"> </w:t>
      </w:r>
    </w:p>
    <w:p w14:paraId="5034D888" w14:textId="77777777" w:rsidR="00EA37B9" w:rsidRDefault="00A666C8" w:rsidP="00A837E0">
      <w:r>
        <w:rPr>
          <w:b/>
          <w:sz w:val="24"/>
        </w:rPr>
        <w:t xml:space="preserve">Make up policy: </w:t>
      </w:r>
      <w:r>
        <w:t xml:space="preserve">Students may access the Agenda Binder </w:t>
      </w:r>
      <w:r w:rsidR="00A837E0">
        <w:t>(</w:t>
      </w:r>
      <w:r>
        <w:t>located in front of the classroom</w:t>
      </w:r>
      <w:r w:rsidR="00A837E0">
        <w:t xml:space="preserve">) </w:t>
      </w:r>
      <w:r>
        <w:t>order to copy the assignments missed</w:t>
      </w:r>
      <w:r w:rsidR="001B13C1">
        <w:t xml:space="preserve"> OR access canvas online.</w:t>
      </w:r>
      <w:r>
        <w:t xml:space="preserve">  It is the student’s responsibility to </w:t>
      </w:r>
      <w:proofErr w:type="gramStart"/>
      <w:r>
        <w:t>copy correctly</w:t>
      </w:r>
      <w:proofErr w:type="gramEnd"/>
      <w:r>
        <w:t xml:space="preserve"> all of the make-up work for the absent day/s.  According to school policy, students are allotted one day for each day absent to turn in make-up work. </w:t>
      </w:r>
    </w:p>
    <w:p w14:paraId="1663C4B5" w14:textId="77777777" w:rsidR="00A837E0" w:rsidRDefault="00A837E0" w:rsidP="00A837E0">
      <w:pPr>
        <w:pStyle w:val="ListParagraph"/>
        <w:numPr>
          <w:ilvl w:val="0"/>
          <w:numId w:val="6"/>
        </w:numPr>
      </w:pPr>
      <w:r>
        <w:t>It is the student’s responsibility to get the work he/she missed.</w:t>
      </w:r>
    </w:p>
    <w:p w14:paraId="0C7E0B6E" w14:textId="77777777" w:rsidR="00FE525E" w:rsidRDefault="00A837E0" w:rsidP="00A837E0">
      <w:pPr>
        <w:pStyle w:val="ListParagraph"/>
        <w:numPr>
          <w:ilvl w:val="0"/>
          <w:numId w:val="6"/>
        </w:numPr>
      </w:pPr>
      <w:r>
        <w:t xml:space="preserve">Make-up assessments may be completed in Room </w:t>
      </w:r>
      <w:r w:rsidR="00904EF8">
        <w:t>91</w:t>
      </w:r>
      <w:r w:rsidR="00A63114">
        <w:t>9</w:t>
      </w:r>
      <w:r>
        <w:t xml:space="preserve"> </w:t>
      </w:r>
      <w:r w:rsidR="00A63114" w:rsidRPr="001B13C1">
        <w:rPr>
          <w:b/>
          <w:bCs/>
        </w:rPr>
        <w:t>after</w:t>
      </w:r>
      <w:r w:rsidRPr="001B13C1">
        <w:rPr>
          <w:b/>
          <w:bCs/>
        </w:rPr>
        <w:t xml:space="preserve"> school</w:t>
      </w:r>
      <w:r>
        <w:t xml:space="preserve"> on an appointment basis.  Failure to complete/ turn-in any make-up work will result in a </w:t>
      </w:r>
      <w:r w:rsidRPr="00A837E0">
        <w:rPr>
          <w:b/>
        </w:rPr>
        <w:t>zero</w:t>
      </w:r>
      <w:r>
        <w:t xml:space="preserve"> for the work missed.</w:t>
      </w:r>
    </w:p>
    <w:p w14:paraId="5A892CDD" w14:textId="77777777" w:rsidR="00FE525E" w:rsidRDefault="00FE525E" w:rsidP="001B13C1">
      <w:pPr>
        <w:spacing w:after="0" w:line="240" w:lineRule="auto"/>
        <w:rPr>
          <w:rFonts w:ascii="Georgia" w:hAnsi="Georgia"/>
          <w:bCs/>
        </w:rPr>
      </w:pPr>
      <w:r w:rsidRPr="001B13C1">
        <w:rPr>
          <w:rFonts w:ascii="Georgia" w:hAnsi="Georgia"/>
          <w:b/>
        </w:rPr>
        <w:lastRenderedPageBreak/>
        <w:t>Summative Corrections:</w:t>
      </w:r>
      <w:r>
        <w:rPr>
          <w:rFonts w:ascii="Georgia" w:hAnsi="Georgia"/>
          <w:bCs/>
        </w:rPr>
        <w:t xml:space="preserve"> Students have a maximum of 10 days to complete corrections on Summative Assessments</w:t>
      </w:r>
      <w:r w:rsidR="001B13C1">
        <w:rPr>
          <w:rFonts w:ascii="Georgia" w:hAnsi="Georgia"/>
          <w:bCs/>
        </w:rPr>
        <w:t xml:space="preserve"> and follow the department format on their test correction sheet</w:t>
      </w:r>
      <w:r>
        <w:rPr>
          <w:rFonts w:ascii="Georgia" w:hAnsi="Georgia"/>
          <w:bCs/>
        </w:rPr>
        <w:t xml:space="preserve">.  After that, the window of opportunity closes, and we all focus on the current Chapter at hand.   </w:t>
      </w:r>
    </w:p>
    <w:p w14:paraId="5B8AF313" w14:textId="77777777" w:rsidR="001B13C1" w:rsidRDefault="001B13C1" w:rsidP="001B13C1">
      <w:pPr>
        <w:spacing w:after="0" w:line="240" w:lineRule="auto"/>
        <w:rPr>
          <w:rFonts w:ascii="Georgia" w:hAnsi="Georgia"/>
          <w:bCs/>
        </w:rPr>
      </w:pPr>
    </w:p>
    <w:p w14:paraId="7C9C031B" w14:textId="77777777" w:rsidR="00A837E0" w:rsidRPr="00FB7844" w:rsidRDefault="00C13DA8">
      <w:pPr>
        <w:spacing w:after="0" w:line="259" w:lineRule="auto"/>
        <w:rPr>
          <w:sz w:val="24"/>
          <w:szCs w:val="24"/>
        </w:rPr>
      </w:pPr>
      <w:r w:rsidRPr="00FB7844">
        <w:rPr>
          <w:b/>
          <w:sz w:val="24"/>
          <w:szCs w:val="24"/>
        </w:rPr>
        <w:t xml:space="preserve">Academic Integrity Policy: </w:t>
      </w:r>
      <w:r w:rsidRPr="00FB7844">
        <w:rPr>
          <w:sz w:val="24"/>
          <w:szCs w:val="24"/>
        </w:rPr>
        <w:t xml:space="preserve">In a world of </w:t>
      </w:r>
      <w:r w:rsidR="00904EF8" w:rsidRPr="00FB7844">
        <w:rPr>
          <w:sz w:val="24"/>
          <w:szCs w:val="24"/>
        </w:rPr>
        <w:t>ever-changing</w:t>
      </w:r>
      <w:r w:rsidRPr="00FB7844">
        <w:rPr>
          <w:sz w:val="24"/>
          <w:szCs w:val="24"/>
        </w:rPr>
        <w:t xml:space="preserve"> priorities one constant is the need for ethical academic standards.  The guidelines presented in the policy below show student expectations regarding cheating, </w:t>
      </w:r>
      <w:r w:rsidR="00A63114" w:rsidRPr="00FB7844">
        <w:rPr>
          <w:sz w:val="24"/>
          <w:szCs w:val="24"/>
        </w:rPr>
        <w:t>plagiarism,</w:t>
      </w:r>
      <w:r w:rsidRPr="00FB7844">
        <w:rPr>
          <w:sz w:val="24"/>
          <w:szCs w:val="24"/>
        </w:rPr>
        <w:t xml:space="preserve"> and academic honesty.  These guidelines and expectations cover all school related projects, reports, assessments, and assignments whether in or outside of class. </w:t>
      </w:r>
    </w:p>
    <w:p w14:paraId="08300F89" w14:textId="77777777" w:rsidR="00C13DA8" w:rsidRPr="00FB7844" w:rsidRDefault="00C13DA8">
      <w:pPr>
        <w:spacing w:after="0" w:line="259" w:lineRule="auto"/>
        <w:rPr>
          <w:sz w:val="24"/>
          <w:szCs w:val="24"/>
        </w:rPr>
      </w:pPr>
    </w:p>
    <w:p w14:paraId="36D09D76" w14:textId="77777777" w:rsidR="004C405B" w:rsidRPr="00FB7844" w:rsidRDefault="004C405B">
      <w:pPr>
        <w:spacing w:after="0" w:line="259" w:lineRule="auto"/>
        <w:rPr>
          <w:sz w:val="24"/>
          <w:szCs w:val="24"/>
        </w:rPr>
      </w:pPr>
    </w:p>
    <w:p w14:paraId="7C359586" w14:textId="77777777" w:rsidR="00C13DA8" w:rsidRPr="00FB7844" w:rsidRDefault="00C13DA8">
      <w:pPr>
        <w:spacing w:after="0" w:line="259" w:lineRule="auto"/>
        <w:rPr>
          <w:sz w:val="24"/>
          <w:szCs w:val="24"/>
        </w:rPr>
      </w:pPr>
      <w:r w:rsidRPr="00FB7844">
        <w:rPr>
          <w:sz w:val="24"/>
          <w:szCs w:val="24"/>
        </w:rPr>
        <w:t>According to Merriam-Webster Dictionary (</w:t>
      </w:r>
      <w:hyperlink r:id="rId9" w:history="1">
        <w:r w:rsidRPr="00FB7844">
          <w:rPr>
            <w:rStyle w:val="Hyperlink"/>
            <w:b/>
            <w:color w:val="auto"/>
            <w:sz w:val="24"/>
            <w:szCs w:val="24"/>
          </w:rPr>
          <w:t>http://www.m-w.com/</w:t>
        </w:r>
      </w:hyperlink>
      <w:r w:rsidRPr="00FB7844">
        <w:rPr>
          <w:sz w:val="24"/>
          <w:szCs w:val="24"/>
        </w:rPr>
        <w:t>)</w:t>
      </w:r>
    </w:p>
    <w:p w14:paraId="2EB637D5" w14:textId="77777777" w:rsidR="00C13DA8" w:rsidRPr="00FB7844" w:rsidRDefault="00C13DA8">
      <w:pPr>
        <w:spacing w:after="0" w:line="259" w:lineRule="auto"/>
        <w:rPr>
          <w:sz w:val="24"/>
          <w:szCs w:val="24"/>
        </w:rPr>
      </w:pPr>
      <w:r w:rsidRPr="00FB7844">
        <w:rPr>
          <w:sz w:val="24"/>
          <w:szCs w:val="24"/>
        </w:rPr>
        <w:t xml:space="preserve">To </w:t>
      </w:r>
      <w:r w:rsidRPr="00FB7844">
        <w:rPr>
          <w:b/>
          <w:sz w:val="24"/>
          <w:szCs w:val="24"/>
        </w:rPr>
        <w:t>plagiarize</w:t>
      </w:r>
      <w:r w:rsidRPr="00FB7844">
        <w:rPr>
          <w:sz w:val="24"/>
          <w:szCs w:val="24"/>
        </w:rPr>
        <w:t xml:space="preserve"> is:</w:t>
      </w:r>
    </w:p>
    <w:p w14:paraId="1F88AD7D" w14:textId="77777777" w:rsidR="00C13DA8" w:rsidRPr="00FB7844" w:rsidRDefault="00C13DA8" w:rsidP="00C13DA8">
      <w:pPr>
        <w:spacing w:after="0" w:line="259" w:lineRule="auto"/>
        <w:ind w:left="720" w:firstLine="0"/>
        <w:rPr>
          <w:b/>
          <w:sz w:val="24"/>
          <w:szCs w:val="24"/>
        </w:rPr>
      </w:pPr>
      <w:r w:rsidRPr="00FB7844">
        <w:rPr>
          <w:b/>
          <w:sz w:val="24"/>
          <w:szCs w:val="24"/>
        </w:rPr>
        <w:t>“To steal and pass off (the ideas or words of another) as one’s own (another’s production) without crediting the source.  To commit literary theft: present as new and original an idea or product derived from an existing source.”</w:t>
      </w:r>
    </w:p>
    <w:p w14:paraId="59745659" w14:textId="77777777" w:rsidR="00C13DA8" w:rsidRPr="00FB7844" w:rsidRDefault="00C13DA8" w:rsidP="00C13DA8">
      <w:pPr>
        <w:spacing w:after="0" w:line="259" w:lineRule="auto"/>
        <w:rPr>
          <w:sz w:val="24"/>
          <w:szCs w:val="24"/>
        </w:rPr>
      </w:pPr>
      <w:r w:rsidRPr="00FB7844">
        <w:rPr>
          <w:sz w:val="24"/>
          <w:szCs w:val="24"/>
        </w:rPr>
        <w:t xml:space="preserve">To </w:t>
      </w:r>
      <w:r w:rsidRPr="00FB7844">
        <w:rPr>
          <w:b/>
          <w:sz w:val="24"/>
          <w:szCs w:val="24"/>
        </w:rPr>
        <w:t xml:space="preserve">cheat </w:t>
      </w:r>
      <w:r w:rsidRPr="00FB7844">
        <w:rPr>
          <w:sz w:val="24"/>
          <w:szCs w:val="24"/>
        </w:rPr>
        <w:t xml:space="preserve">means: </w:t>
      </w:r>
    </w:p>
    <w:p w14:paraId="5F21682D" w14:textId="77777777" w:rsidR="00C13DA8" w:rsidRPr="00FB7844" w:rsidRDefault="00C13DA8" w:rsidP="00C13DA8">
      <w:pPr>
        <w:spacing w:after="0" w:line="259" w:lineRule="auto"/>
        <w:rPr>
          <w:b/>
          <w:sz w:val="24"/>
          <w:szCs w:val="24"/>
        </w:rPr>
      </w:pPr>
      <w:r w:rsidRPr="00FB7844">
        <w:rPr>
          <w:sz w:val="24"/>
          <w:szCs w:val="24"/>
        </w:rPr>
        <w:tab/>
      </w:r>
      <w:r w:rsidRPr="00FB7844">
        <w:rPr>
          <w:sz w:val="24"/>
          <w:szCs w:val="24"/>
        </w:rPr>
        <w:tab/>
        <w:t>“</w:t>
      </w:r>
      <w:r w:rsidRPr="00FB7844">
        <w:rPr>
          <w:b/>
          <w:sz w:val="24"/>
          <w:szCs w:val="24"/>
        </w:rPr>
        <w:t>To get something by dishonesty or deception.”</w:t>
      </w:r>
    </w:p>
    <w:p w14:paraId="1FA66A01" w14:textId="77777777" w:rsidR="00C13DA8" w:rsidRPr="00FB7844" w:rsidRDefault="00C13DA8" w:rsidP="00C13DA8">
      <w:pPr>
        <w:spacing w:after="0" w:line="259" w:lineRule="auto"/>
        <w:rPr>
          <w:sz w:val="24"/>
          <w:szCs w:val="24"/>
        </w:rPr>
      </w:pPr>
    </w:p>
    <w:p w14:paraId="4E3D722B" w14:textId="77777777" w:rsidR="004C405B" w:rsidRPr="00FB7844" w:rsidRDefault="004C405B" w:rsidP="00C13DA8">
      <w:pPr>
        <w:spacing w:after="0" w:line="259" w:lineRule="auto"/>
        <w:rPr>
          <w:sz w:val="24"/>
          <w:szCs w:val="24"/>
        </w:rPr>
      </w:pPr>
    </w:p>
    <w:p w14:paraId="2651B23D" w14:textId="77777777" w:rsidR="00C13DA8" w:rsidRPr="00FB7844" w:rsidRDefault="00C13DA8" w:rsidP="00C13DA8">
      <w:pPr>
        <w:spacing w:after="0" w:line="259" w:lineRule="auto"/>
        <w:rPr>
          <w:sz w:val="24"/>
          <w:szCs w:val="24"/>
        </w:rPr>
      </w:pPr>
      <w:r w:rsidRPr="00FB7844">
        <w:rPr>
          <w:sz w:val="24"/>
          <w:szCs w:val="24"/>
        </w:rPr>
        <w:t>For this course, cheating includes but is not limited to:</w:t>
      </w:r>
    </w:p>
    <w:p w14:paraId="272FA71A" w14:textId="665EA384" w:rsidR="00C13DA8" w:rsidRPr="00FB7844" w:rsidRDefault="00C13DA8" w:rsidP="00C13DA8">
      <w:pPr>
        <w:pStyle w:val="ListParagraph"/>
        <w:numPr>
          <w:ilvl w:val="0"/>
          <w:numId w:val="10"/>
        </w:numPr>
        <w:spacing w:after="0" w:line="259" w:lineRule="auto"/>
        <w:rPr>
          <w:sz w:val="24"/>
          <w:szCs w:val="24"/>
        </w:rPr>
      </w:pPr>
      <w:r w:rsidRPr="00FB7844">
        <w:rPr>
          <w:sz w:val="24"/>
          <w:szCs w:val="24"/>
          <w:u w:val="single"/>
        </w:rPr>
        <w:t xml:space="preserve">Using, </w:t>
      </w:r>
      <w:r w:rsidR="00C82BD9" w:rsidRPr="00FB7844">
        <w:rPr>
          <w:sz w:val="24"/>
          <w:szCs w:val="24"/>
          <w:u w:val="single"/>
        </w:rPr>
        <w:t>supplying,</w:t>
      </w:r>
      <w:r w:rsidRPr="00FB7844">
        <w:rPr>
          <w:sz w:val="24"/>
          <w:szCs w:val="24"/>
          <w:u w:val="single"/>
        </w:rPr>
        <w:t xml:space="preserve"> or communicating</w:t>
      </w:r>
      <w:r w:rsidRPr="00FB7844">
        <w:rPr>
          <w:sz w:val="24"/>
          <w:szCs w:val="24"/>
        </w:rPr>
        <w:t xml:space="preserve"> with unauthorized devices with the intent of deception.  This will include but is not limited to </w:t>
      </w:r>
      <w:r w:rsidRPr="00FB7844">
        <w:rPr>
          <w:b/>
          <w:sz w:val="24"/>
          <w:szCs w:val="24"/>
        </w:rPr>
        <w:t>cell phone, I-Pad, camera, computer, etc.</w:t>
      </w:r>
    </w:p>
    <w:p w14:paraId="6A2A5B39" w14:textId="77777777" w:rsidR="00C13DA8" w:rsidRPr="00FB7844" w:rsidRDefault="00C13DA8" w:rsidP="00C13DA8">
      <w:pPr>
        <w:pStyle w:val="ListParagraph"/>
        <w:numPr>
          <w:ilvl w:val="0"/>
          <w:numId w:val="10"/>
        </w:numPr>
        <w:spacing w:after="0" w:line="259" w:lineRule="auto"/>
        <w:rPr>
          <w:sz w:val="24"/>
          <w:szCs w:val="24"/>
        </w:rPr>
      </w:pPr>
      <w:r w:rsidRPr="00FB7844">
        <w:rPr>
          <w:sz w:val="24"/>
          <w:szCs w:val="24"/>
          <w:u w:val="single"/>
        </w:rPr>
        <w:t>Copying</w:t>
      </w:r>
      <w:r w:rsidRPr="00FB7844">
        <w:rPr>
          <w:sz w:val="24"/>
          <w:szCs w:val="24"/>
        </w:rPr>
        <w:t xml:space="preserve"> an assignment from another person without explicit permission from the teacher.  This includes “</w:t>
      </w:r>
      <w:r w:rsidRPr="00FB7844">
        <w:rPr>
          <w:sz w:val="24"/>
          <w:szCs w:val="24"/>
          <w:u w:val="single"/>
        </w:rPr>
        <w:t>sharing</w:t>
      </w:r>
      <w:r w:rsidRPr="00FB7844">
        <w:rPr>
          <w:sz w:val="24"/>
          <w:szCs w:val="24"/>
        </w:rPr>
        <w:t xml:space="preserve">” work that should be individually produced and </w:t>
      </w:r>
      <w:r w:rsidRPr="00FB7844">
        <w:rPr>
          <w:b/>
          <w:sz w:val="24"/>
          <w:szCs w:val="24"/>
        </w:rPr>
        <w:t>includes</w:t>
      </w:r>
      <w:r w:rsidRPr="00FB7844">
        <w:rPr>
          <w:sz w:val="24"/>
          <w:szCs w:val="24"/>
        </w:rPr>
        <w:t xml:space="preserve"> obtaining answers from another student with or without their permission.   </w:t>
      </w:r>
    </w:p>
    <w:p w14:paraId="75FA7E2F" w14:textId="77777777" w:rsidR="00C13DA8" w:rsidRPr="00FB7844" w:rsidRDefault="00C13DA8" w:rsidP="00C13DA8">
      <w:pPr>
        <w:pStyle w:val="ListParagraph"/>
        <w:numPr>
          <w:ilvl w:val="0"/>
          <w:numId w:val="10"/>
        </w:numPr>
        <w:spacing w:after="0" w:line="259" w:lineRule="auto"/>
        <w:rPr>
          <w:sz w:val="24"/>
          <w:szCs w:val="24"/>
        </w:rPr>
      </w:pPr>
      <w:r w:rsidRPr="00FB7844">
        <w:rPr>
          <w:sz w:val="24"/>
          <w:szCs w:val="24"/>
        </w:rPr>
        <w:t xml:space="preserve">Failing to follow teacher guidelines regarding collaboration, parent help, etc.  Students will be expected to complete work independently unless specifically directed otherwise by the teacher.  </w:t>
      </w:r>
    </w:p>
    <w:p w14:paraId="25C7C12B" w14:textId="77777777" w:rsidR="00C13DA8" w:rsidRPr="00FB7844" w:rsidRDefault="00C13DA8" w:rsidP="00C13DA8">
      <w:pPr>
        <w:spacing w:after="0" w:line="259" w:lineRule="auto"/>
        <w:rPr>
          <w:b/>
          <w:sz w:val="24"/>
          <w:szCs w:val="24"/>
        </w:rPr>
      </w:pPr>
    </w:p>
    <w:p w14:paraId="7B4A5E44" w14:textId="77777777" w:rsidR="00A837E0" w:rsidRPr="00FB7844" w:rsidRDefault="00C13DA8" w:rsidP="00C13DA8">
      <w:pPr>
        <w:pStyle w:val="ListParagraph"/>
        <w:numPr>
          <w:ilvl w:val="0"/>
          <w:numId w:val="11"/>
        </w:numPr>
        <w:spacing w:after="0" w:line="259" w:lineRule="auto"/>
        <w:rPr>
          <w:b/>
          <w:sz w:val="24"/>
          <w:szCs w:val="24"/>
          <w:u w:val="single"/>
        </w:rPr>
      </w:pPr>
      <w:r w:rsidRPr="00FB7844">
        <w:rPr>
          <w:b/>
          <w:sz w:val="24"/>
          <w:szCs w:val="24"/>
        </w:rPr>
        <w:t xml:space="preserve">Cheating is considered a serious matter.  The parent(s)/ guardian(s) of a student who has been involved in the act of cheating will be notified and the student will receive a grade of </w:t>
      </w:r>
      <w:r w:rsidRPr="00FB7844">
        <w:rPr>
          <w:b/>
          <w:sz w:val="24"/>
          <w:szCs w:val="24"/>
          <w:u w:val="single"/>
        </w:rPr>
        <w:t>zero.</w:t>
      </w:r>
      <w:r w:rsidR="00C05BE4">
        <w:rPr>
          <w:b/>
          <w:sz w:val="24"/>
          <w:szCs w:val="24"/>
        </w:rPr>
        <w:t xml:space="preserve"> </w:t>
      </w:r>
      <w:r w:rsidR="00A63114">
        <w:rPr>
          <w:b/>
          <w:sz w:val="24"/>
          <w:szCs w:val="24"/>
        </w:rPr>
        <w:t>The s</w:t>
      </w:r>
      <w:r w:rsidR="00C05BE4">
        <w:rPr>
          <w:b/>
          <w:sz w:val="24"/>
          <w:szCs w:val="24"/>
        </w:rPr>
        <w:t xml:space="preserve">tudent may also be referred to an administrator.  </w:t>
      </w:r>
    </w:p>
    <w:p w14:paraId="6F0F5A20" w14:textId="77777777" w:rsidR="00C13DA8" w:rsidRDefault="00C13DA8" w:rsidP="00C13DA8">
      <w:pPr>
        <w:spacing w:after="0" w:line="259" w:lineRule="auto"/>
        <w:rPr>
          <w:b/>
          <w:sz w:val="24"/>
          <w:u w:val="single"/>
        </w:rPr>
      </w:pPr>
    </w:p>
    <w:p w14:paraId="3B016E8B" w14:textId="77777777" w:rsidR="00C13DA8" w:rsidRDefault="00C13DA8" w:rsidP="00C13DA8">
      <w:pPr>
        <w:spacing w:after="0" w:line="259" w:lineRule="auto"/>
        <w:rPr>
          <w:b/>
          <w:sz w:val="24"/>
          <w:u w:val="single"/>
        </w:rPr>
      </w:pPr>
    </w:p>
    <w:p w14:paraId="40FA9A25" w14:textId="77777777" w:rsidR="00C13DA8" w:rsidRDefault="00C13DA8" w:rsidP="00C13DA8">
      <w:pPr>
        <w:spacing w:after="0" w:line="259" w:lineRule="auto"/>
        <w:rPr>
          <w:b/>
          <w:sz w:val="24"/>
          <w:u w:val="single"/>
        </w:rPr>
      </w:pPr>
    </w:p>
    <w:p w14:paraId="68F85A80" w14:textId="77777777" w:rsidR="00C13DA8" w:rsidRDefault="00C13DA8" w:rsidP="00C13DA8">
      <w:pPr>
        <w:spacing w:after="0" w:line="259" w:lineRule="auto"/>
        <w:rPr>
          <w:b/>
          <w:sz w:val="24"/>
          <w:u w:val="single"/>
        </w:rPr>
      </w:pPr>
    </w:p>
    <w:p w14:paraId="1AB4D145" w14:textId="77777777" w:rsidR="00DB329B" w:rsidRDefault="00DB329B">
      <w:pPr>
        <w:spacing w:after="0" w:line="259" w:lineRule="auto"/>
        <w:rPr>
          <w:b/>
          <w:sz w:val="24"/>
        </w:rPr>
      </w:pPr>
    </w:p>
    <w:p w14:paraId="25CD05B5" w14:textId="77777777" w:rsidR="00DB329B" w:rsidRDefault="00DB329B">
      <w:pPr>
        <w:spacing w:after="0" w:line="259" w:lineRule="auto"/>
        <w:rPr>
          <w:b/>
          <w:sz w:val="24"/>
        </w:rPr>
      </w:pPr>
    </w:p>
    <w:p w14:paraId="4560A8BA" w14:textId="77777777" w:rsidR="00DB329B" w:rsidRDefault="00DB329B">
      <w:pPr>
        <w:spacing w:after="0" w:line="259" w:lineRule="auto"/>
        <w:rPr>
          <w:b/>
          <w:sz w:val="24"/>
        </w:rPr>
      </w:pPr>
    </w:p>
    <w:p w14:paraId="2835B559" w14:textId="77777777" w:rsidR="00DB329B" w:rsidRDefault="00DB329B">
      <w:pPr>
        <w:spacing w:after="0" w:line="259" w:lineRule="auto"/>
        <w:rPr>
          <w:b/>
          <w:sz w:val="24"/>
        </w:rPr>
      </w:pPr>
    </w:p>
    <w:p w14:paraId="2F7ADFA4" w14:textId="77777777" w:rsidR="00DB329B" w:rsidRDefault="00DB329B" w:rsidP="001B13C1">
      <w:pPr>
        <w:spacing w:after="0" w:line="259" w:lineRule="auto"/>
        <w:ind w:left="0" w:firstLine="0"/>
        <w:rPr>
          <w:b/>
          <w:sz w:val="24"/>
        </w:rPr>
      </w:pPr>
    </w:p>
    <w:p w14:paraId="17E254EC" w14:textId="77777777" w:rsidR="00EA37B9" w:rsidRDefault="00A666C8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Classroom rules: </w:t>
      </w:r>
    </w:p>
    <w:p w14:paraId="60E09A01" w14:textId="77777777" w:rsidR="00A837E0" w:rsidRDefault="00A837E0">
      <w:pPr>
        <w:spacing w:after="0" w:line="259" w:lineRule="auto"/>
        <w:rPr>
          <w:b/>
          <w:sz w:val="24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958"/>
      </w:tblGrid>
      <w:tr w:rsidR="00A837E0" w14:paraId="6D3B8467" w14:textId="77777777" w:rsidTr="001B13C1">
        <w:trPr>
          <w:trHeight w:val="1153"/>
        </w:trPr>
        <w:tc>
          <w:tcPr>
            <w:tcW w:w="2958" w:type="dxa"/>
          </w:tcPr>
          <w:p w14:paraId="23810204" w14:textId="77777777" w:rsidR="00A837E0" w:rsidRDefault="00A837E0" w:rsidP="00A837E0">
            <w:pPr>
              <w:pStyle w:val="ListParagraph"/>
              <w:spacing w:after="0" w:line="259" w:lineRule="auto"/>
              <w:ind w:firstLine="0"/>
            </w:pPr>
          </w:p>
          <w:p w14:paraId="27370B47" w14:textId="77777777" w:rsidR="00A837E0" w:rsidRDefault="00A837E0" w:rsidP="00A837E0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>BE RESPONSIBLE</w:t>
            </w:r>
          </w:p>
          <w:p w14:paraId="05B862A3" w14:textId="77777777" w:rsidR="00A837E0" w:rsidRDefault="00A837E0" w:rsidP="00A837E0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>BE RESPECTFUL</w:t>
            </w:r>
          </w:p>
          <w:p w14:paraId="0DACB167" w14:textId="77777777" w:rsidR="00A837E0" w:rsidRDefault="00A837E0" w:rsidP="00A837E0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>BE READY</w:t>
            </w:r>
          </w:p>
          <w:p w14:paraId="351E7A03" w14:textId="77777777" w:rsidR="001B13C1" w:rsidRDefault="001B13C1" w:rsidP="001B13C1">
            <w:pPr>
              <w:spacing w:after="0" w:line="259" w:lineRule="auto"/>
              <w:ind w:left="360" w:firstLine="0"/>
            </w:pPr>
          </w:p>
        </w:tc>
      </w:tr>
    </w:tbl>
    <w:p w14:paraId="1F534FEB" w14:textId="77777777" w:rsidR="00A837E0" w:rsidRDefault="00A837E0">
      <w:pPr>
        <w:spacing w:after="0" w:line="259" w:lineRule="auto"/>
      </w:pPr>
    </w:p>
    <w:p w14:paraId="5A2D9E72" w14:textId="77777777" w:rsidR="00EA37B9" w:rsidRDefault="00A666C8">
      <w:pPr>
        <w:numPr>
          <w:ilvl w:val="0"/>
          <w:numId w:val="3"/>
        </w:numPr>
        <w:ind w:hanging="360"/>
      </w:pPr>
      <w:r>
        <w:t xml:space="preserve">Respectful behavior towards the teacher and classmates is </w:t>
      </w:r>
      <w:r>
        <w:rPr>
          <w:b/>
        </w:rPr>
        <w:t>always</w:t>
      </w:r>
      <w:r>
        <w:t xml:space="preserve"> expected. </w:t>
      </w:r>
    </w:p>
    <w:p w14:paraId="23245E79" w14:textId="77777777" w:rsidR="00EA37B9" w:rsidRDefault="00A666C8">
      <w:pPr>
        <w:numPr>
          <w:ilvl w:val="0"/>
          <w:numId w:val="3"/>
        </w:numPr>
        <w:ind w:hanging="360"/>
      </w:pPr>
      <w:r>
        <w:t xml:space="preserve">Respect the equipment and furnishings of the classroom. </w:t>
      </w:r>
    </w:p>
    <w:p w14:paraId="45490061" w14:textId="77777777" w:rsidR="00EA37B9" w:rsidRDefault="00A666C8">
      <w:pPr>
        <w:numPr>
          <w:ilvl w:val="0"/>
          <w:numId w:val="3"/>
        </w:numPr>
        <w:ind w:hanging="360"/>
      </w:pPr>
      <w:r>
        <w:t xml:space="preserve">Arrive on time and have all the learning materials, sit in your assigned seat, and </w:t>
      </w:r>
      <w:r>
        <w:rPr>
          <w:b/>
        </w:rPr>
        <w:t>silently</w:t>
      </w:r>
      <w:r w:rsidR="00A837E0">
        <w:t xml:space="preserve"> start the </w:t>
      </w:r>
      <w:r w:rsidR="00C05BE4">
        <w:t>bell ringer</w:t>
      </w:r>
      <w:r>
        <w:t xml:space="preserve">. </w:t>
      </w:r>
    </w:p>
    <w:p w14:paraId="1CA05A77" w14:textId="77777777" w:rsidR="00A63114" w:rsidRDefault="00FE525E" w:rsidP="00A63114">
      <w:pPr>
        <w:numPr>
          <w:ilvl w:val="0"/>
          <w:numId w:val="3"/>
        </w:numPr>
        <w:ind w:hanging="360"/>
      </w:pPr>
      <w:r>
        <w:rPr>
          <w:b/>
          <w:bCs/>
        </w:rPr>
        <w:t xml:space="preserve">Unpack and </w:t>
      </w:r>
      <w:r w:rsidRPr="00FE525E">
        <w:rPr>
          <w:b/>
          <w:bCs/>
          <w:highlight w:val="lightGray"/>
        </w:rPr>
        <w:t>LEAVE</w:t>
      </w:r>
      <w:r w:rsidRPr="00FE525E">
        <w:rPr>
          <w:b/>
          <w:bCs/>
        </w:rPr>
        <w:t xml:space="preserve"> your backpack</w:t>
      </w:r>
      <w:r>
        <w:t xml:space="preserve"> </w:t>
      </w:r>
      <w:r w:rsidRPr="00FE525E">
        <w:rPr>
          <w:u w:val="single"/>
        </w:rPr>
        <w:t xml:space="preserve">under </w:t>
      </w:r>
      <w:r w:rsidR="00A63114">
        <w:rPr>
          <w:u w:val="single"/>
        </w:rPr>
        <w:t>your seat.</w:t>
      </w:r>
    </w:p>
    <w:p w14:paraId="4EBB36CF" w14:textId="77777777" w:rsidR="00A837E0" w:rsidRPr="00A837E0" w:rsidRDefault="00A63114" w:rsidP="00CA59B6">
      <w:pPr>
        <w:numPr>
          <w:ilvl w:val="0"/>
          <w:numId w:val="3"/>
        </w:numPr>
        <w:ind w:hanging="360"/>
      </w:pPr>
      <w:r w:rsidRPr="00A63114">
        <w:rPr>
          <w:b/>
          <w:sz w:val="24"/>
          <w:szCs w:val="24"/>
        </w:rPr>
        <w:t>Red</w:t>
      </w:r>
      <w:r w:rsidR="00CA59B6">
        <w:rPr>
          <w:b/>
          <w:sz w:val="24"/>
          <w:szCs w:val="24"/>
        </w:rPr>
        <w:t xml:space="preserve"> flag</w:t>
      </w:r>
      <w:r w:rsidRPr="00A63114">
        <w:rPr>
          <w:b/>
          <w:sz w:val="24"/>
          <w:szCs w:val="24"/>
        </w:rPr>
        <w:t xml:space="preserve"> </w:t>
      </w:r>
      <w:r w:rsidR="00AB0A98" w:rsidRPr="00FD4812">
        <w:rPr>
          <w:noProof/>
        </w:rPr>
        <w:drawing>
          <wp:inline distT="0" distB="0" distL="0" distR="0" wp14:anchorId="4A5DCA9E" wp14:editId="0B32F3A8">
            <wp:extent cx="171450" cy="247650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9B6">
        <w:rPr>
          <w:b/>
          <w:sz w:val="24"/>
          <w:szCs w:val="24"/>
        </w:rPr>
        <w:t xml:space="preserve"> </w:t>
      </w:r>
      <w:r w:rsidR="00AB0A98" w:rsidRPr="00FD4812">
        <w:rPr>
          <w:noProof/>
        </w:rPr>
        <w:drawing>
          <wp:inline distT="0" distB="0" distL="0" distR="0" wp14:anchorId="3CBA28DB" wp14:editId="4CBE3592">
            <wp:extent cx="295275" cy="285750"/>
            <wp:effectExtent l="0" t="0" r="0" b="0"/>
            <wp:docPr id="3" name="Picture 11" descr="Image result for no cell pho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no cell phone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9B6">
        <w:rPr>
          <w:b/>
          <w:sz w:val="24"/>
          <w:szCs w:val="24"/>
        </w:rPr>
        <w:t xml:space="preserve">   </w:t>
      </w:r>
      <w:r w:rsidRPr="00A63114">
        <w:rPr>
          <w:b/>
          <w:sz w:val="24"/>
          <w:szCs w:val="24"/>
        </w:rPr>
        <w:t>and Green</w:t>
      </w:r>
      <w:r w:rsidR="00CA59B6">
        <w:rPr>
          <w:b/>
          <w:sz w:val="24"/>
          <w:szCs w:val="24"/>
        </w:rPr>
        <w:t xml:space="preserve"> flag</w:t>
      </w:r>
      <w:r w:rsidRPr="00A63114">
        <w:rPr>
          <w:b/>
          <w:sz w:val="24"/>
          <w:szCs w:val="24"/>
        </w:rPr>
        <w:t xml:space="preserve"> </w:t>
      </w:r>
      <w:r w:rsidR="00AB0A98" w:rsidRPr="00FD4812">
        <w:rPr>
          <w:noProof/>
        </w:rPr>
        <w:drawing>
          <wp:inline distT="0" distB="0" distL="0" distR="0" wp14:anchorId="3819FDFA" wp14:editId="583134CA">
            <wp:extent cx="200025" cy="209550"/>
            <wp:effectExtent l="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9B6" w:rsidRPr="00CA59B6">
        <w:rPr>
          <w:noProof/>
        </w:rPr>
        <w:t xml:space="preserve"> </w:t>
      </w:r>
      <w:r w:rsidR="00AB0A98" w:rsidRPr="00FD4812">
        <w:rPr>
          <w:noProof/>
        </w:rPr>
        <w:drawing>
          <wp:inline distT="0" distB="0" distL="0" distR="0" wp14:anchorId="72C30278" wp14:editId="3E42B4AC">
            <wp:extent cx="219075" cy="219075"/>
            <wp:effectExtent l="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28A26" w14:textId="77777777" w:rsidR="00A837E0" w:rsidRDefault="00A837E0" w:rsidP="00CA59B6">
      <w:pPr>
        <w:ind w:left="0" w:firstLine="0"/>
      </w:pPr>
    </w:p>
    <w:p w14:paraId="50EAC3AC" w14:textId="77777777" w:rsidR="00EA37B9" w:rsidRDefault="00A666C8">
      <w:pPr>
        <w:numPr>
          <w:ilvl w:val="0"/>
          <w:numId w:val="3"/>
        </w:numPr>
        <w:ind w:hanging="360"/>
      </w:pPr>
      <w:r>
        <w:t xml:space="preserve">The school tardy policy will be </w:t>
      </w:r>
      <w:r>
        <w:rPr>
          <w:b/>
        </w:rPr>
        <w:t>strictly</w:t>
      </w:r>
      <w:r>
        <w:t xml:space="preserve"> enforced</w:t>
      </w:r>
      <w:r w:rsidR="00CA59B6">
        <w:t>.</w:t>
      </w:r>
    </w:p>
    <w:p w14:paraId="59617EAA" w14:textId="5F10BD63" w:rsidR="00EA37B9" w:rsidRDefault="00A666C8">
      <w:pPr>
        <w:numPr>
          <w:ilvl w:val="0"/>
          <w:numId w:val="3"/>
        </w:numPr>
        <w:ind w:hanging="360"/>
      </w:pPr>
      <w:r>
        <w:t xml:space="preserve">Listen carefully, follow </w:t>
      </w:r>
      <w:r w:rsidR="000767E6">
        <w:t>directions,</w:t>
      </w:r>
      <w:r>
        <w:t xml:space="preserve"> and </w:t>
      </w:r>
      <w:r>
        <w:rPr>
          <w:b/>
        </w:rPr>
        <w:t>raise your hand</w:t>
      </w:r>
      <w:r>
        <w:t xml:space="preserve"> to obtain permission to speak. </w:t>
      </w:r>
    </w:p>
    <w:p w14:paraId="0C453027" w14:textId="77777777" w:rsidR="001B13C1" w:rsidRDefault="001B13C1">
      <w:pPr>
        <w:numPr>
          <w:ilvl w:val="0"/>
          <w:numId w:val="3"/>
        </w:numPr>
        <w:ind w:hanging="360"/>
      </w:pPr>
      <w:r>
        <w:t>When taking class notes, ONLY HANDWRITTEN NOTES count for credit.</w:t>
      </w:r>
    </w:p>
    <w:p w14:paraId="55550D53" w14:textId="77777777" w:rsidR="001B13C1" w:rsidRDefault="00A666C8" w:rsidP="001B13C1">
      <w:pPr>
        <w:numPr>
          <w:ilvl w:val="0"/>
          <w:numId w:val="3"/>
        </w:numPr>
        <w:ind w:hanging="360"/>
      </w:pPr>
      <w:r>
        <w:rPr>
          <w:b/>
        </w:rPr>
        <w:t>Remain seated</w:t>
      </w:r>
      <w:r>
        <w:t xml:space="preserve"> until the bell rings. The teacher will dismiss the class. </w:t>
      </w:r>
    </w:p>
    <w:p w14:paraId="3AED1C18" w14:textId="77777777" w:rsidR="00A837E0" w:rsidRDefault="001B13C1">
      <w:pPr>
        <w:numPr>
          <w:ilvl w:val="0"/>
          <w:numId w:val="3"/>
        </w:numPr>
        <w:ind w:hanging="360"/>
      </w:pPr>
      <w:r>
        <w:rPr>
          <w:rFonts w:ascii="Georgia" w:hAnsi="Georgia"/>
        </w:rPr>
        <w:t xml:space="preserve">Always try </w:t>
      </w:r>
      <w:r>
        <w:t>d</w:t>
      </w:r>
      <w:r w:rsidR="00C05BE4">
        <w:t>o your best</w:t>
      </w:r>
      <w:r w:rsidR="00CA59B6">
        <w:t>.</w:t>
      </w:r>
    </w:p>
    <w:p w14:paraId="355B909F" w14:textId="77777777" w:rsidR="00A837E0" w:rsidRDefault="00A837E0" w:rsidP="00A837E0">
      <w:pPr>
        <w:rPr>
          <w:b/>
        </w:rPr>
      </w:pPr>
      <w:r>
        <w:rPr>
          <w:b/>
        </w:rPr>
        <w:t>Consequences of your actions:</w:t>
      </w:r>
    </w:p>
    <w:p w14:paraId="14C7FDAE" w14:textId="77777777" w:rsidR="00A837E0" w:rsidRDefault="00A837E0" w:rsidP="00A837E0">
      <w:r>
        <w:t>1</w:t>
      </w:r>
      <w:r w:rsidRPr="00A837E0">
        <w:rPr>
          <w:vertAlign w:val="superscript"/>
        </w:rPr>
        <w:t>st</w:t>
      </w:r>
      <w:r>
        <w:t xml:space="preserve"> time: Warning </w:t>
      </w:r>
    </w:p>
    <w:p w14:paraId="575BAE7D" w14:textId="77777777" w:rsidR="00C05BE4" w:rsidRDefault="00C05BE4" w:rsidP="00A837E0">
      <w:r>
        <w:t>2</w:t>
      </w:r>
      <w:r w:rsidRPr="00C05BE4">
        <w:rPr>
          <w:vertAlign w:val="superscript"/>
        </w:rPr>
        <w:t>nd</w:t>
      </w:r>
      <w:r>
        <w:t xml:space="preserve"> time: Final warning </w:t>
      </w:r>
    </w:p>
    <w:p w14:paraId="7341C6AD" w14:textId="77777777" w:rsidR="00A837E0" w:rsidRDefault="00C05BE4" w:rsidP="00A837E0">
      <w:r>
        <w:t>3</w:t>
      </w:r>
      <w:r w:rsidRPr="00C05BE4">
        <w:rPr>
          <w:vertAlign w:val="superscript"/>
        </w:rPr>
        <w:t>rd</w:t>
      </w:r>
      <w:r>
        <w:t xml:space="preserve"> time</w:t>
      </w:r>
      <w:r w:rsidR="00A837E0">
        <w:t>: Parent/Guardian contact</w:t>
      </w:r>
    </w:p>
    <w:p w14:paraId="3D6FCFD0" w14:textId="77777777" w:rsidR="00A837E0" w:rsidRDefault="00C05BE4" w:rsidP="00A837E0">
      <w:r>
        <w:t>4</w:t>
      </w:r>
      <w:r w:rsidRPr="00C05BE4">
        <w:rPr>
          <w:vertAlign w:val="superscript"/>
        </w:rPr>
        <w:t>th</w:t>
      </w:r>
      <w:r>
        <w:t xml:space="preserve"> time</w:t>
      </w:r>
      <w:r w:rsidR="00A837E0">
        <w:t>: Referral</w:t>
      </w:r>
      <w:r>
        <w:t xml:space="preserve"> to the grade level administrator</w:t>
      </w:r>
    </w:p>
    <w:p w14:paraId="058426DF" w14:textId="77777777" w:rsidR="00A837E0" w:rsidRDefault="00A837E0" w:rsidP="00A837E0">
      <w:pPr>
        <w:pStyle w:val="ListParagraph"/>
        <w:numPr>
          <w:ilvl w:val="0"/>
          <w:numId w:val="8"/>
        </w:numPr>
      </w:pPr>
      <w:r>
        <w:t>Major infraction of school or classroom rules will result in an automatic discipline referral!</w:t>
      </w:r>
    </w:p>
    <w:p w14:paraId="39D3F75A" w14:textId="77777777" w:rsidR="00A837E0" w:rsidRPr="00A837E0" w:rsidRDefault="00A837E0" w:rsidP="00A837E0"/>
    <w:p w14:paraId="13C51655" w14:textId="77777777" w:rsidR="00EA37B9" w:rsidRDefault="00A666C8">
      <w:pPr>
        <w:spacing w:after="38" w:line="259" w:lineRule="auto"/>
        <w:ind w:left="0" w:firstLine="0"/>
      </w:pPr>
      <w:r>
        <w:t xml:space="preserve"> </w:t>
      </w:r>
    </w:p>
    <w:p w14:paraId="0AF67E2B" w14:textId="50454C0B" w:rsidR="00EA37B9" w:rsidRDefault="00A666C8">
      <w:pPr>
        <w:pStyle w:val="Heading1"/>
        <w:rPr>
          <w:sz w:val="24"/>
        </w:rPr>
      </w:pPr>
      <w:r>
        <w:t xml:space="preserve">** Please, </w:t>
      </w:r>
      <w:r w:rsidR="001B13C1">
        <w:t xml:space="preserve">always keep this sheet in your </w:t>
      </w:r>
      <w:r w:rsidR="00665552">
        <w:t>BINDER</w:t>
      </w:r>
      <w:r w:rsidR="001B13C1">
        <w:t>!</w:t>
      </w:r>
      <w:r>
        <w:t xml:space="preserve"> **</w:t>
      </w:r>
      <w:r>
        <w:rPr>
          <w:sz w:val="24"/>
        </w:rPr>
        <w:t xml:space="preserve"> </w:t>
      </w:r>
    </w:p>
    <w:p w14:paraId="2D52EF72" w14:textId="77777777" w:rsidR="00C05BE4" w:rsidRDefault="00C05BE4" w:rsidP="00C05BE4"/>
    <w:p w14:paraId="61B8A840" w14:textId="77777777" w:rsidR="00C05BE4" w:rsidRDefault="00C05BE4" w:rsidP="00C05BE4"/>
    <w:p w14:paraId="041B962A" w14:textId="77777777" w:rsidR="00C05BE4" w:rsidRDefault="00C05BE4" w:rsidP="00C05BE4"/>
    <w:p w14:paraId="315C86DA" w14:textId="77777777" w:rsidR="00C05BE4" w:rsidRDefault="00C05BE4" w:rsidP="00C05BE4"/>
    <w:p w14:paraId="45AE1882" w14:textId="77777777" w:rsidR="00C05BE4" w:rsidRDefault="00C05BE4" w:rsidP="00C05BE4"/>
    <w:p w14:paraId="42EF1FB9" w14:textId="77777777" w:rsidR="00C05BE4" w:rsidRDefault="00C05BE4" w:rsidP="00C05BE4"/>
    <w:p w14:paraId="6AA0D6A5" w14:textId="77777777" w:rsidR="00C05BE4" w:rsidRPr="00C05BE4" w:rsidRDefault="00C05BE4" w:rsidP="00C05BE4"/>
    <w:p w14:paraId="37575AFF" w14:textId="77777777" w:rsidR="00EA37B9" w:rsidRDefault="00A666C8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D4AC76C" w14:textId="77777777" w:rsidR="00EA37B9" w:rsidRDefault="00AB0A98">
      <w:pPr>
        <w:spacing w:after="52" w:line="259" w:lineRule="auto"/>
        <w:ind w:left="-32" w:right="-43" w:firstLine="0"/>
      </w:pPr>
      <w:r w:rsidRPr="00FD4812">
        <w:rPr>
          <w:noProof/>
        </w:rPr>
        <w:drawing>
          <wp:inline distT="0" distB="0" distL="0" distR="0" wp14:anchorId="201A06B9" wp14:editId="2180B1B0">
            <wp:extent cx="5524500" cy="38100"/>
            <wp:effectExtent l="0" t="0" r="0" b="0"/>
            <wp:docPr id="6" name="Picture 1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14B75" w14:textId="77777777" w:rsidR="00C13DA8" w:rsidRDefault="00C13DA8" w:rsidP="007B7701">
      <w:pPr>
        <w:spacing w:after="14" w:line="259" w:lineRule="auto"/>
        <w:ind w:left="0" w:firstLine="0"/>
        <w:jc w:val="center"/>
        <w:rPr>
          <w:sz w:val="28"/>
        </w:rPr>
      </w:pPr>
      <w:r>
        <w:rPr>
          <w:sz w:val="28"/>
        </w:rPr>
        <w:t>Syllabus Acknowledgement</w:t>
      </w:r>
    </w:p>
    <w:p w14:paraId="00489D73" w14:textId="77777777" w:rsidR="007B7701" w:rsidRDefault="007B7701" w:rsidP="007B7701">
      <w:pPr>
        <w:spacing w:after="14" w:line="259" w:lineRule="auto"/>
        <w:ind w:left="0" w:firstLine="0"/>
        <w:jc w:val="center"/>
        <w:rPr>
          <w:sz w:val="28"/>
        </w:rPr>
      </w:pPr>
    </w:p>
    <w:p w14:paraId="7CCD055D" w14:textId="77777777" w:rsidR="00C13DA8" w:rsidRDefault="00C13DA8" w:rsidP="00C13DA8">
      <w:pPr>
        <w:spacing w:after="0" w:line="259" w:lineRule="auto"/>
        <w:ind w:left="0" w:firstLine="0"/>
        <w:jc w:val="center"/>
        <w:rPr>
          <w:sz w:val="28"/>
        </w:rPr>
      </w:pPr>
    </w:p>
    <w:p w14:paraId="6053B0A7" w14:textId="77777777" w:rsidR="00EA37B9" w:rsidRPr="00C13DA8" w:rsidRDefault="00A666C8" w:rsidP="00C13DA8">
      <w:pPr>
        <w:spacing w:after="0" w:line="259" w:lineRule="auto"/>
        <w:ind w:left="0" w:firstLine="0"/>
      </w:pPr>
      <w:r>
        <w:rPr>
          <w:sz w:val="28"/>
        </w:rPr>
        <w:t xml:space="preserve"> </w:t>
      </w:r>
      <w:r w:rsidRPr="00C13DA8">
        <w:t xml:space="preserve">Dear parent or guardian, </w:t>
      </w:r>
    </w:p>
    <w:p w14:paraId="05ACE63D" w14:textId="77777777" w:rsidR="00EA37B9" w:rsidRPr="00C13DA8" w:rsidRDefault="00A666C8" w:rsidP="004608D5">
      <w:pPr>
        <w:spacing w:after="17"/>
        <w:ind w:left="-5"/>
        <w:jc w:val="both"/>
      </w:pPr>
      <w:r w:rsidRPr="00C13DA8">
        <w:t xml:space="preserve">To ensure a positive learning environment for you son/daughter, please read and discuss the </w:t>
      </w:r>
      <w:r w:rsidR="00CA59B6" w:rsidRPr="00C13DA8">
        <w:t>policies</w:t>
      </w:r>
      <w:r w:rsidRPr="00C13DA8">
        <w:t xml:space="preserve"> and classroom rules with him/ her. If you have any questions do not hesitate to contact me by email (</w:t>
      </w:r>
      <w:r w:rsidR="00CA59B6">
        <w:rPr>
          <w:b/>
          <w:color w:val="auto"/>
          <w:u w:val="single"/>
        </w:rPr>
        <w:t>efigueroa</w:t>
      </w:r>
      <w:r w:rsidR="00B40022">
        <w:rPr>
          <w:b/>
          <w:color w:val="auto"/>
          <w:u w:val="single"/>
        </w:rPr>
        <w:t>@paulding.k12.ga.us</w:t>
      </w:r>
      <w:r w:rsidRPr="00C13DA8">
        <w:t>) or call t</w:t>
      </w:r>
      <w:r w:rsidR="00A837E0" w:rsidRPr="00C13DA8">
        <w:t>he school office (</w:t>
      </w:r>
      <w:r w:rsidR="00B40022">
        <w:t>770)</w:t>
      </w:r>
      <w:r w:rsidR="004608D5">
        <w:t xml:space="preserve"> </w:t>
      </w:r>
      <w:r w:rsidR="00B40022">
        <w:t>443-9400</w:t>
      </w:r>
      <w:r w:rsidRPr="00C13DA8">
        <w:t xml:space="preserve"> to make an appointment. Thank you for your cooperation.  I am looking forward to a very rewarding academic year.</w:t>
      </w:r>
    </w:p>
    <w:p w14:paraId="55097765" w14:textId="77777777" w:rsidR="00EA37B9" w:rsidRPr="00C13DA8" w:rsidRDefault="00A666C8">
      <w:pPr>
        <w:spacing w:after="0" w:line="259" w:lineRule="auto"/>
        <w:ind w:left="0" w:firstLine="0"/>
      </w:pPr>
      <w:r w:rsidRPr="00C13DA8">
        <w:t xml:space="preserve"> </w:t>
      </w:r>
    </w:p>
    <w:p w14:paraId="6736313C" w14:textId="77777777" w:rsidR="00EA37B9" w:rsidRPr="00C13DA8" w:rsidRDefault="00A666C8">
      <w:pPr>
        <w:spacing w:after="17"/>
        <w:ind w:left="-5"/>
      </w:pPr>
      <w:r w:rsidRPr="00C13DA8">
        <w:t xml:space="preserve">Sincerely, </w:t>
      </w:r>
    </w:p>
    <w:p w14:paraId="250BB8F2" w14:textId="77777777" w:rsidR="00EA37B9" w:rsidRDefault="00CA59B6">
      <w:pPr>
        <w:spacing w:after="17"/>
        <w:ind w:left="-5"/>
      </w:pPr>
      <w:r>
        <w:t xml:space="preserve">Maestra </w:t>
      </w:r>
      <w:proofErr w:type="spellStart"/>
      <w:r>
        <w:t>Figgy</w:t>
      </w:r>
      <w:proofErr w:type="spellEnd"/>
    </w:p>
    <w:p w14:paraId="4DC2CFD7" w14:textId="77777777" w:rsidR="004C405B" w:rsidRPr="00C13DA8" w:rsidRDefault="004C405B">
      <w:pPr>
        <w:spacing w:after="17"/>
        <w:ind w:left="-5"/>
      </w:pPr>
    </w:p>
    <w:p w14:paraId="45AC4039" w14:textId="77777777" w:rsidR="00C13DA8" w:rsidRDefault="00C13DA8">
      <w:pPr>
        <w:spacing w:after="17"/>
        <w:ind w:left="-5"/>
        <w:rPr>
          <w:sz w:val="28"/>
        </w:rPr>
      </w:pPr>
    </w:p>
    <w:p w14:paraId="7C28B1BB" w14:textId="77777777" w:rsidR="00C13DA8" w:rsidRPr="00C13DA8" w:rsidRDefault="00C13DA8" w:rsidP="00C13DA8">
      <w:pPr>
        <w:pStyle w:val="Default"/>
        <w:tabs>
          <w:tab w:val="left" w:pos="2160"/>
          <w:tab w:val="right" w:leader="dot" w:pos="7560"/>
        </w:tabs>
        <w:rPr>
          <w:rFonts w:ascii="Comic Sans MS" w:hAnsi="Comic Sans MS"/>
          <w:b/>
          <w:sz w:val="22"/>
          <w:szCs w:val="22"/>
        </w:rPr>
      </w:pPr>
      <w:r w:rsidRPr="00C13DA8">
        <w:rPr>
          <w:rFonts w:ascii="Comic Sans MS" w:hAnsi="Comic Sans MS"/>
          <w:b/>
          <w:sz w:val="22"/>
          <w:szCs w:val="22"/>
        </w:rPr>
        <w:t xml:space="preserve">PLEASE CHECK THE BOXES TO THE LEFT INDICATING </w:t>
      </w:r>
      <w:r w:rsidR="00CA59B6">
        <w:rPr>
          <w:rFonts w:ascii="Comic Sans MS" w:hAnsi="Comic Sans MS"/>
          <w:b/>
          <w:sz w:val="22"/>
          <w:szCs w:val="22"/>
        </w:rPr>
        <w:t xml:space="preserve">THAT </w:t>
      </w:r>
      <w:r w:rsidRPr="00C13DA8">
        <w:rPr>
          <w:rFonts w:ascii="Comic Sans MS" w:hAnsi="Comic Sans MS"/>
          <w:b/>
          <w:sz w:val="22"/>
          <w:szCs w:val="22"/>
        </w:rPr>
        <w:t>YOU</w:t>
      </w:r>
      <w:r w:rsidR="00CA59B6">
        <w:rPr>
          <w:rFonts w:ascii="Comic Sans MS" w:hAnsi="Comic Sans MS"/>
          <w:b/>
          <w:sz w:val="22"/>
          <w:szCs w:val="22"/>
        </w:rPr>
        <w:t xml:space="preserve"> ARE</w:t>
      </w:r>
      <w:r w:rsidRPr="00C13DA8">
        <w:rPr>
          <w:rFonts w:ascii="Comic Sans MS" w:hAnsi="Comic Sans MS"/>
          <w:b/>
          <w:sz w:val="22"/>
          <w:szCs w:val="22"/>
        </w:rPr>
        <w:t xml:space="preserve"> </w:t>
      </w:r>
      <w:r w:rsidR="00CA59B6">
        <w:rPr>
          <w:rFonts w:ascii="Comic Sans MS" w:hAnsi="Comic Sans MS"/>
          <w:b/>
          <w:sz w:val="22"/>
          <w:szCs w:val="22"/>
        </w:rPr>
        <w:t xml:space="preserve">IN </w:t>
      </w:r>
      <w:r w:rsidRPr="00C13DA8">
        <w:rPr>
          <w:rFonts w:ascii="Comic Sans MS" w:hAnsi="Comic Sans MS"/>
          <w:b/>
          <w:sz w:val="22"/>
          <w:szCs w:val="22"/>
        </w:rPr>
        <w:t>AGREEMENT TO THE FOLLOWING:</w:t>
      </w:r>
    </w:p>
    <w:p w14:paraId="403749C5" w14:textId="77777777" w:rsidR="00C13DA8" w:rsidRPr="00C13DA8" w:rsidRDefault="00C13DA8" w:rsidP="00C13DA8">
      <w:pPr>
        <w:pStyle w:val="Default"/>
        <w:tabs>
          <w:tab w:val="left" w:pos="2160"/>
          <w:tab w:val="right" w:leader="dot" w:pos="7560"/>
        </w:tabs>
        <w:rPr>
          <w:rFonts w:ascii="Comic Sans MS" w:hAnsi="Comic Sans MS"/>
          <w:sz w:val="22"/>
          <w:szCs w:val="22"/>
        </w:rPr>
      </w:pPr>
    </w:p>
    <w:p w14:paraId="2415E7B4" w14:textId="77777777" w:rsidR="00C13DA8" w:rsidRPr="00C13DA8" w:rsidRDefault="00C13DA8" w:rsidP="00C13DA8">
      <w:pPr>
        <w:pStyle w:val="Default"/>
        <w:numPr>
          <w:ilvl w:val="0"/>
          <w:numId w:val="9"/>
        </w:numPr>
        <w:tabs>
          <w:tab w:val="left" w:leader="dot" w:pos="2160"/>
          <w:tab w:val="right" w:leader="dot" w:pos="7560"/>
        </w:tabs>
        <w:ind w:left="720" w:hanging="720"/>
        <w:rPr>
          <w:rFonts w:ascii="Comic Sans MS" w:hAnsi="Comic Sans MS"/>
          <w:b/>
          <w:sz w:val="22"/>
          <w:szCs w:val="22"/>
        </w:rPr>
      </w:pPr>
      <w:r w:rsidRPr="00C13DA8">
        <w:rPr>
          <w:rFonts w:ascii="Comic Sans MS" w:hAnsi="Comic Sans MS"/>
          <w:b/>
          <w:sz w:val="22"/>
          <w:szCs w:val="22"/>
        </w:rPr>
        <w:t>I have read the syllabus and understand the academic integrity policy.</w:t>
      </w:r>
    </w:p>
    <w:p w14:paraId="7766B5C2" w14:textId="77777777" w:rsidR="00C13DA8" w:rsidRPr="00C13DA8" w:rsidRDefault="00C13DA8" w:rsidP="00C13DA8">
      <w:pPr>
        <w:pStyle w:val="Default"/>
        <w:numPr>
          <w:ilvl w:val="0"/>
          <w:numId w:val="9"/>
        </w:numPr>
        <w:tabs>
          <w:tab w:val="left" w:leader="dot" w:pos="2160"/>
          <w:tab w:val="right" w:leader="dot" w:pos="7560"/>
        </w:tabs>
        <w:ind w:left="720" w:hanging="720"/>
        <w:rPr>
          <w:rFonts w:ascii="Comic Sans MS" w:hAnsi="Comic Sans MS"/>
          <w:b/>
          <w:sz w:val="22"/>
          <w:szCs w:val="22"/>
        </w:rPr>
      </w:pPr>
      <w:r w:rsidRPr="00C13DA8">
        <w:rPr>
          <w:rFonts w:ascii="Comic Sans MS" w:hAnsi="Comic Sans MS"/>
          <w:b/>
          <w:sz w:val="22"/>
          <w:szCs w:val="22"/>
        </w:rPr>
        <w:t>I have reviewed and understand the grading policy.</w:t>
      </w:r>
    </w:p>
    <w:p w14:paraId="3A57DDB8" w14:textId="77777777" w:rsidR="00C13DA8" w:rsidRPr="00C13DA8" w:rsidRDefault="00C13DA8" w:rsidP="00C13DA8">
      <w:pPr>
        <w:pStyle w:val="Default"/>
        <w:numPr>
          <w:ilvl w:val="0"/>
          <w:numId w:val="9"/>
        </w:numPr>
        <w:tabs>
          <w:tab w:val="left" w:leader="dot" w:pos="2160"/>
          <w:tab w:val="right" w:leader="dot" w:pos="7560"/>
        </w:tabs>
        <w:ind w:left="720" w:hanging="720"/>
        <w:rPr>
          <w:rFonts w:ascii="Comic Sans MS" w:hAnsi="Comic Sans MS"/>
          <w:b/>
          <w:sz w:val="22"/>
          <w:szCs w:val="22"/>
        </w:rPr>
      </w:pPr>
      <w:r w:rsidRPr="00C13DA8">
        <w:rPr>
          <w:rFonts w:ascii="Comic Sans MS" w:hAnsi="Comic Sans MS"/>
          <w:b/>
          <w:sz w:val="22"/>
          <w:szCs w:val="22"/>
        </w:rPr>
        <w:t>I am willing to be contacted by E-mail.</w:t>
      </w:r>
    </w:p>
    <w:p w14:paraId="57E1BAA0" w14:textId="77777777" w:rsidR="00B40022" w:rsidRPr="00B40022" w:rsidRDefault="00C13DA8" w:rsidP="00C13DA8">
      <w:pPr>
        <w:pStyle w:val="Default"/>
        <w:numPr>
          <w:ilvl w:val="0"/>
          <w:numId w:val="9"/>
        </w:numPr>
        <w:tabs>
          <w:tab w:val="left" w:leader="dot" w:pos="1260"/>
          <w:tab w:val="right" w:leader="dot" w:pos="7560"/>
        </w:tabs>
        <w:ind w:left="720" w:hanging="720"/>
        <w:rPr>
          <w:rFonts w:ascii="Comic Sans MS" w:hAnsi="Comic Sans MS"/>
          <w:sz w:val="22"/>
          <w:szCs w:val="22"/>
        </w:rPr>
      </w:pPr>
      <w:r w:rsidRPr="00C13DA8">
        <w:rPr>
          <w:rFonts w:ascii="Comic Sans MS" w:hAnsi="Comic Sans MS"/>
          <w:b/>
          <w:sz w:val="22"/>
          <w:szCs w:val="22"/>
        </w:rPr>
        <w:t>I have access to the Internet</w:t>
      </w:r>
      <w:r w:rsidR="00CA59B6">
        <w:rPr>
          <w:rFonts w:ascii="Comic Sans MS" w:hAnsi="Comic Sans MS"/>
          <w:b/>
          <w:sz w:val="22"/>
          <w:szCs w:val="22"/>
        </w:rPr>
        <w:t>.</w:t>
      </w:r>
      <w:r w:rsidRPr="00C13DA8">
        <w:rPr>
          <w:rFonts w:ascii="Comic Sans MS" w:hAnsi="Comic Sans MS"/>
          <w:b/>
          <w:sz w:val="22"/>
          <w:szCs w:val="22"/>
        </w:rPr>
        <w:t xml:space="preserve"> </w:t>
      </w:r>
    </w:p>
    <w:p w14:paraId="09C183B7" w14:textId="77777777" w:rsidR="00C13DA8" w:rsidRPr="00C13DA8" w:rsidRDefault="00C13DA8" w:rsidP="00C13DA8">
      <w:pPr>
        <w:pStyle w:val="Default"/>
        <w:numPr>
          <w:ilvl w:val="0"/>
          <w:numId w:val="9"/>
        </w:numPr>
        <w:tabs>
          <w:tab w:val="left" w:leader="dot" w:pos="1260"/>
          <w:tab w:val="right" w:leader="dot" w:pos="7560"/>
        </w:tabs>
        <w:ind w:left="720" w:hanging="720"/>
        <w:rPr>
          <w:rFonts w:ascii="Comic Sans MS" w:hAnsi="Comic Sans MS"/>
          <w:sz w:val="22"/>
          <w:szCs w:val="22"/>
        </w:rPr>
      </w:pPr>
      <w:r w:rsidRPr="00C13DA8">
        <w:rPr>
          <w:rFonts w:ascii="Comic Sans MS" w:hAnsi="Comic Sans MS"/>
          <w:b/>
          <w:sz w:val="22"/>
          <w:szCs w:val="22"/>
        </w:rPr>
        <w:t>I understand that teachers will make every effort to post grades within 2 weeks of accepting the assignment.</w:t>
      </w:r>
    </w:p>
    <w:p w14:paraId="5FE6B30F" w14:textId="77777777" w:rsidR="00C13DA8" w:rsidRDefault="00C13DA8" w:rsidP="00C13DA8">
      <w:pPr>
        <w:pStyle w:val="Default"/>
        <w:tabs>
          <w:tab w:val="left" w:leader="dot" w:pos="1260"/>
          <w:tab w:val="right" w:leader="dot" w:pos="7560"/>
        </w:tabs>
        <w:rPr>
          <w:rFonts w:ascii="Comic Sans MS" w:hAnsi="Comic Sans MS"/>
          <w:b/>
          <w:sz w:val="22"/>
          <w:szCs w:val="22"/>
        </w:rPr>
      </w:pPr>
    </w:p>
    <w:p w14:paraId="30702D67" w14:textId="59DC9630" w:rsidR="00C13DA8" w:rsidRPr="00C13DA8" w:rsidRDefault="00C13DA8" w:rsidP="00C13DA8">
      <w:pPr>
        <w:spacing w:after="17"/>
        <w:ind w:left="-5"/>
      </w:pPr>
      <w:r w:rsidRPr="005201EB">
        <w:rPr>
          <w:sz w:val="24"/>
          <w:szCs w:val="24"/>
          <w:highlight w:val="yellow"/>
        </w:rPr>
        <w:t>*</w:t>
      </w:r>
      <w:r w:rsidRPr="005201EB">
        <w:rPr>
          <w:highlight w:val="yellow"/>
        </w:rPr>
        <w:t>* Please sign and date this section and turn it</w:t>
      </w:r>
      <w:r w:rsidR="00CA59B6" w:rsidRPr="005201EB">
        <w:rPr>
          <w:highlight w:val="yellow"/>
        </w:rPr>
        <w:t xml:space="preserve"> in</w:t>
      </w:r>
      <w:r w:rsidRPr="005201EB">
        <w:rPr>
          <w:highlight w:val="yellow"/>
        </w:rPr>
        <w:t xml:space="preserve"> </w:t>
      </w:r>
      <w:r w:rsidR="00CF1A91" w:rsidRPr="005201EB">
        <w:rPr>
          <w:highlight w:val="yellow"/>
        </w:rPr>
        <w:t>ONLINE</w:t>
      </w:r>
      <w:r w:rsidRPr="005201EB">
        <w:rPr>
          <w:highlight w:val="yellow"/>
        </w:rPr>
        <w:t xml:space="preserve"> </w:t>
      </w:r>
      <w:r w:rsidR="00B40022" w:rsidRPr="005201EB">
        <w:rPr>
          <w:highlight w:val="yellow"/>
        </w:rPr>
        <w:t xml:space="preserve">by </w:t>
      </w:r>
      <w:r w:rsidR="00CA59B6" w:rsidRPr="005201EB">
        <w:rPr>
          <w:highlight w:val="yellow"/>
        </w:rPr>
        <w:t>MONDAY</w:t>
      </w:r>
      <w:r w:rsidR="00603CCF" w:rsidRPr="005201EB">
        <w:rPr>
          <w:highlight w:val="yellow"/>
        </w:rPr>
        <w:t>/TUESDAY January 11</w:t>
      </w:r>
      <w:r w:rsidR="00603CCF" w:rsidRPr="005201EB">
        <w:rPr>
          <w:highlight w:val="yellow"/>
          <w:vertAlign w:val="superscript"/>
        </w:rPr>
        <w:t>th</w:t>
      </w:r>
      <w:r w:rsidR="00603CCF" w:rsidRPr="005201EB">
        <w:rPr>
          <w:highlight w:val="yellow"/>
        </w:rPr>
        <w:t xml:space="preserve"> &amp; 12</w:t>
      </w:r>
      <w:r w:rsidR="00603CCF" w:rsidRPr="005201EB">
        <w:rPr>
          <w:highlight w:val="yellow"/>
          <w:vertAlign w:val="superscript"/>
        </w:rPr>
        <w:t>th</w:t>
      </w:r>
      <w:r w:rsidR="00603CCF" w:rsidRPr="005201EB">
        <w:rPr>
          <w:highlight w:val="yellow"/>
        </w:rPr>
        <w:t xml:space="preserve"> 2021</w:t>
      </w:r>
    </w:p>
    <w:p w14:paraId="5A8A91EC" w14:textId="77777777" w:rsidR="00EA37B9" w:rsidRPr="00C13DA8" w:rsidRDefault="00A666C8">
      <w:pPr>
        <w:spacing w:after="0" w:line="259" w:lineRule="auto"/>
        <w:ind w:left="0" w:firstLine="0"/>
      </w:pPr>
      <w:r w:rsidRPr="00C13DA8">
        <w:t xml:space="preserve"> </w:t>
      </w:r>
    </w:p>
    <w:p w14:paraId="110CEBD8" w14:textId="77777777" w:rsidR="00EA37B9" w:rsidRPr="00C13DA8" w:rsidRDefault="00A666C8">
      <w:pPr>
        <w:spacing w:after="17"/>
        <w:ind w:left="-5"/>
      </w:pPr>
      <w:r w:rsidRPr="00C13DA8">
        <w:t xml:space="preserve">Student’s </w:t>
      </w:r>
      <w:r w:rsidR="00CA59B6">
        <w:t xml:space="preserve">name </w:t>
      </w:r>
      <w:r w:rsidR="00CA59B6" w:rsidRPr="00CA59B6">
        <w:rPr>
          <w:b/>
          <w:bCs/>
        </w:rPr>
        <w:t>print</w:t>
      </w:r>
      <w:r w:rsidRPr="00C13DA8">
        <w:t>_____________________________</w:t>
      </w:r>
      <w:r w:rsidR="00C13DA8" w:rsidRPr="00C13DA8">
        <w:t>__________</w:t>
      </w:r>
    </w:p>
    <w:p w14:paraId="37C08088" w14:textId="77777777" w:rsidR="00EA37B9" w:rsidRDefault="00A666C8">
      <w:pPr>
        <w:spacing w:after="17"/>
        <w:ind w:left="-5"/>
      </w:pPr>
      <w:r w:rsidRPr="00C13DA8">
        <w:t xml:space="preserve">Date____________ </w:t>
      </w:r>
    </w:p>
    <w:p w14:paraId="6F0FAAAF" w14:textId="77777777" w:rsidR="00EA37B9" w:rsidRDefault="00EA37B9">
      <w:pPr>
        <w:spacing w:after="0" w:line="259" w:lineRule="auto"/>
        <w:ind w:left="0" w:firstLine="0"/>
      </w:pPr>
    </w:p>
    <w:p w14:paraId="4713EE24" w14:textId="77777777" w:rsidR="00CA59B6" w:rsidRPr="00C13DA8" w:rsidRDefault="00CA59B6" w:rsidP="00CA59B6">
      <w:pPr>
        <w:spacing w:after="17"/>
        <w:ind w:left="-5"/>
      </w:pPr>
      <w:r>
        <w:t>Class and block ___________________________________________</w:t>
      </w:r>
    </w:p>
    <w:p w14:paraId="62A3AA93" w14:textId="77777777" w:rsidR="00CA59B6" w:rsidRDefault="00CA59B6">
      <w:pPr>
        <w:spacing w:after="0" w:line="259" w:lineRule="auto"/>
        <w:ind w:left="0" w:firstLine="0"/>
      </w:pPr>
    </w:p>
    <w:p w14:paraId="3BD3BEE4" w14:textId="77777777" w:rsidR="00CA59B6" w:rsidRPr="00C13DA8" w:rsidRDefault="00CA59B6">
      <w:pPr>
        <w:spacing w:after="0" w:line="259" w:lineRule="auto"/>
        <w:ind w:left="0" w:firstLine="0"/>
      </w:pPr>
      <w:r>
        <w:t xml:space="preserve"> </w:t>
      </w:r>
    </w:p>
    <w:p w14:paraId="454F0379" w14:textId="77777777" w:rsidR="00EA37B9" w:rsidRPr="00C13DA8" w:rsidRDefault="00A666C8">
      <w:pPr>
        <w:spacing w:after="17"/>
        <w:ind w:left="-5"/>
      </w:pPr>
      <w:r w:rsidRPr="00C13DA8">
        <w:t>Parents’ signature ______________________________</w:t>
      </w:r>
      <w:r w:rsidR="00C13DA8" w:rsidRPr="00C13DA8">
        <w:t>____________</w:t>
      </w:r>
      <w:r w:rsidRPr="00C13DA8">
        <w:t xml:space="preserve">   </w:t>
      </w:r>
    </w:p>
    <w:p w14:paraId="03452036" w14:textId="77777777" w:rsidR="00EA37B9" w:rsidRDefault="00A666C8">
      <w:pPr>
        <w:spacing w:after="17"/>
        <w:ind w:left="-5"/>
      </w:pPr>
      <w:r w:rsidRPr="00C13DA8">
        <w:t xml:space="preserve">Date____________ </w:t>
      </w:r>
    </w:p>
    <w:p w14:paraId="0DF176A3" w14:textId="77777777" w:rsidR="004608D5" w:rsidRDefault="004608D5">
      <w:pPr>
        <w:spacing w:after="17"/>
        <w:ind w:left="-5"/>
      </w:pPr>
    </w:p>
    <w:p w14:paraId="0360F57B" w14:textId="77777777" w:rsidR="004608D5" w:rsidRDefault="004608D5">
      <w:pPr>
        <w:spacing w:after="17"/>
        <w:ind w:left="-5"/>
      </w:pPr>
      <w:r>
        <w:t>P.S. supplies need it for the classroom as donations:</w:t>
      </w:r>
    </w:p>
    <w:p w14:paraId="3808E5F2" w14:textId="23C74927" w:rsidR="005B32C5" w:rsidRDefault="004608D5" w:rsidP="004608D5">
      <w:pPr>
        <w:pStyle w:val="ListParagraph"/>
        <w:numPr>
          <w:ilvl w:val="0"/>
          <w:numId w:val="16"/>
        </w:numPr>
        <w:spacing w:after="17"/>
      </w:pPr>
      <w:r>
        <w:t>Kleenex tissue</w:t>
      </w:r>
    </w:p>
    <w:p w14:paraId="1D25F5DB" w14:textId="77777777" w:rsidR="005B32C5" w:rsidRDefault="005B32C5" w:rsidP="004608D5">
      <w:pPr>
        <w:pStyle w:val="ListParagraph"/>
        <w:numPr>
          <w:ilvl w:val="0"/>
          <w:numId w:val="16"/>
        </w:numPr>
        <w:spacing w:after="17"/>
      </w:pPr>
      <w:r>
        <w:t xml:space="preserve">Hand sanitizer </w:t>
      </w:r>
    </w:p>
    <w:p w14:paraId="39B624E2" w14:textId="011BD501" w:rsidR="004608D5" w:rsidRDefault="005B32C5" w:rsidP="004608D5">
      <w:pPr>
        <w:pStyle w:val="ListParagraph"/>
        <w:numPr>
          <w:ilvl w:val="0"/>
          <w:numId w:val="16"/>
        </w:numPr>
        <w:spacing w:after="17"/>
      </w:pPr>
      <w:r>
        <w:t>Paper towel</w:t>
      </w:r>
      <w:r w:rsidR="004608D5">
        <w:t xml:space="preserve"> </w:t>
      </w:r>
    </w:p>
    <w:p w14:paraId="0EB5F08E" w14:textId="021E87E5" w:rsidR="004608D5" w:rsidRDefault="004608D5" w:rsidP="005201EB">
      <w:pPr>
        <w:pStyle w:val="ListParagraph"/>
        <w:numPr>
          <w:ilvl w:val="0"/>
          <w:numId w:val="16"/>
        </w:numPr>
        <w:spacing w:after="17"/>
      </w:pPr>
      <w:r>
        <w:t>Clorox wipes.</w:t>
      </w:r>
    </w:p>
    <w:p w14:paraId="74DA2810" w14:textId="77777777" w:rsidR="00EA37B9" w:rsidRDefault="00AB0A98" w:rsidP="00220AD9">
      <w:pPr>
        <w:spacing w:after="0" w:line="259" w:lineRule="auto"/>
        <w:ind w:left="0" w:firstLine="0"/>
        <w:jc w:val="center"/>
      </w:pPr>
      <w:r w:rsidRPr="00FD4812">
        <w:rPr>
          <w:noProof/>
        </w:rPr>
        <w:drawing>
          <wp:inline distT="0" distB="0" distL="0" distR="0" wp14:anchorId="612D758B" wp14:editId="25B557C9">
            <wp:extent cx="904126" cy="739025"/>
            <wp:effectExtent l="0" t="0" r="0" b="0"/>
            <wp:docPr id="7" name="Picture 3" descr="Image result for North Paulding High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orth Paulding High school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84" cy="74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37B9">
      <w:headerReference w:type="default" r:id="rId16"/>
      <w:pgSz w:w="12240" w:h="15840"/>
      <w:pgMar w:top="1438" w:right="1813" w:bottom="170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BEBEA" w14:textId="77777777" w:rsidR="008A1930" w:rsidRDefault="008A1930" w:rsidP="00A837E0">
      <w:pPr>
        <w:spacing w:after="0" w:line="240" w:lineRule="auto"/>
      </w:pPr>
      <w:r>
        <w:separator/>
      </w:r>
    </w:p>
  </w:endnote>
  <w:endnote w:type="continuationSeparator" w:id="0">
    <w:p w14:paraId="6A618049" w14:textId="77777777" w:rsidR="008A1930" w:rsidRDefault="008A1930" w:rsidP="00A8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37400" w14:textId="77777777" w:rsidR="008A1930" w:rsidRDefault="008A1930" w:rsidP="00A837E0">
      <w:pPr>
        <w:spacing w:after="0" w:line="240" w:lineRule="auto"/>
      </w:pPr>
      <w:r>
        <w:separator/>
      </w:r>
    </w:p>
  </w:footnote>
  <w:footnote w:type="continuationSeparator" w:id="0">
    <w:p w14:paraId="60505839" w14:textId="77777777" w:rsidR="008A1930" w:rsidRDefault="008A1930" w:rsidP="00A8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4800B" w14:textId="77777777" w:rsidR="00FE525E" w:rsidRDefault="00FE525E">
    <w:pPr>
      <w:pStyle w:val="Header"/>
      <w:pBdr>
        <w:bottom w:val="single" w:sz="4" w:space="1" w:color="D9D9D9" w:themeColor="background1" w:themeShade="D9"/>
      </w:pBdr>
      <w:jc w:val="right"/>
      <w:rPr>
        <w:b/>
        <w:bCs/>
      </w:rPr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fldChar w:fldCharType="end"/>
    </w:r>
  </w:p>
  <w:p w14:paraId="24F11425" w14:textId="77777777" w:rsidR="00FE525E" w:rsidRDefault="00FE5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69E880D6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" w15:restartNumberingAfterBreak="0">
    <w:nsid w:val="0C250666"/>
    <w:multiLevelType w:val="hybridMultilevel"/>
    <w:tmpl w:val="43404484"/>
    <w:lvl w:ilvl="0" w:tplc="E2C0A35C">
      <w:start w:val="1"/>
      <w:numFmt w:val="decimal"/>
      <w:lvlText w:val="%1-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0B849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718A4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9EAE7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BC493C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4AEAA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2F062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9A4487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B545A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0E0E6EE7"/>
    <w:multiLevelType w:val="hybridMultilevel"/>
    <w:tmpl w:val="D64808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6282"/>
    <w:multiLevelType w:val="hybridMultilevel"/>
    <w:tmpl w:val="E450538E"/>
    <w:lvl w:ilvl="0" w:tplc="C9C4F062">
      <w:start w:val="1"/>
      <w:numFmt w:val="bullet"/>
      <w:lvlText w:val="•"/>
      <w:lvlJc w:val="left"/>
      <w:pPr>
        <w:ind w:left="142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A4A3424">
      <w:start w:val="1"/>
      <w:numFmt w:val="bullet"/>
      <w:lvlText w:val="o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7A849EA">
      <w:start w:val="1"/>
      <w:numFmt w:val="bullet"/>
      <w:lvlText w:val="▪"/>
      <w:lvlJc w:val="left"/>
      <w:pPr>
        <w:ind w:left="28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CCAF086">
      <w:start w:val="1"/>
      <w:numFmt w:val="bullet"/>
      <w:lvlText w:val="•"/>
      <w:lvlJc w:val="left"/>
      <w:pPr>
        <w:ind w:left="36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3B699EA">
      <w:start w:val="1"/>
      <w:numFmt w:val="bullet"/>
      <w:lvlText w:val="o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0D6C538">
      <w:start w:val="1"/>
      <w:numFmt w:val="bullet"/>
      <w:lvlText w:val="▪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FCC151A">
      <w:start w:val="1"/>
      <w:numFmt w:val="bullet"/>
      <w:lvlText w:val="•"/>
      <w:lvlJc w:val="left"/>
      <w:pPr>
        <w:ind w:left="57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74649A6">
      <w:start w:val="1"/>
      <w:numFmt w:val="bullet"/>
      <w:lvlText w:val="o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C08E072">
      <w:start w:val="1"/>
      <w:numFmt w:val="bullet"/>
      <w:lvlText w:val="▪"/>
      <w:lvlJc w:val="left"/>
      <w:pPr>
        <w:ind w:left="72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 w15:restartNumberingAfterBreak="0">
    <w:nsid w:val="21502327"/>
    <w:multiLevelType w:val="hybridMultilevel"/>
    <w:tmpl w:val="9788BF52"/>
    <w:lvl w:ilvl="0" w:tplc="6792B850">
      <w:start w:val="69"/>
      <w:numFmt w:val="bullet"/>
      <w:lvlText w:val=""/>
      <w:lvlJc w:val="left"/>
      <w:pPr>
        <w:ind w:left="1440" w:hanging="360"/>
      </w:pPr>
      <w:rPr>
        <w:rFonts w:ascii="Webdings" w:eastAsia="SimSun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D81D67"/>
    <w:multiLevelType w:val="hybridMultilevel"/>
    <w:tmpl w:val="7FC2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2B46"/>
    <w:multiLevelType w:val="hybridMultilevel"/>
    <w:tmpl w:val="8C7AAAA4"/>
    <w:lvl w:ilvl="0" w:tplc="6792B850">
      <w:start w:val="69"/>
      <w:numFmt w:val="bullet"/>
      <w:lvlText w:val=""/>
      <w:lvlJc w:val="left"/>
      <w:pPr>
        <w:tabs>
          <w:tab w:val="num" w:pos="1125"/>
        </w:tabs>
        <w:ind w:left="1125" w:hanging="360"/>
      </w:pPr>
      <w:rPr>
        <w:rFonts w:ascii="Webdings" w:eastAsia="SimSun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E3B3B"/>
    <w:multiLevelType w:val="hybridMultilevel"/>
    <w:tmpl w:val="FB3CF27A"/>
    <w:lvl w:ilvl="0" w:tplc="D3063FCC">
      <w:start w:val="1"/>
      <w:numFmt w:val="bullet"/>
      <w:lvlText w:val="•"/>
      <w:lvlJc w:val="left"/>
      <w:pPr>
        <w:ind w:left="14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ECE0CE10">
      <w:start w:val="1"/>
      <w:numFmt w:val="bullet"/>
      <w:lvlText w:val="o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D71E56F4">
      <w:start w:val="1"/>
      <w:numFmt w:val="bullet"/>
      <w:lvlText w:val="▪"/>
      <w:lvlJc w:val="left"/>
      <w:pPr>
        <w:ind w:left="28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40A68A4">
      <w:start w:val="1"/>
      <w:numFmt w:val="bullet"/>
      <w:lvlText w:val="•"/>
      <w:lvlJc w:val="left"/>
      <w:pPr>
        <w:ind w:left="36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E200076">
      <w:start w:val="1"/>
      <w:numFmt w:val="bullet"/>
      <w:lvlText w:val="o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EB70A860">
      <w:start w:val="1"/>
      <w:numFmt w:val="bullet"/>
      <w:lvlText w:val="▪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DF2C5C86">
      <w:start w:val="1"/>
      <w:numFmt w:val="bullet"/>
      <w:lvlText w:val="•"/>
      <w:lvlJc w:val="left"/>
      <w:pPr>
        <w:ind w:left="57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E312CD1E">
      <w:start w:val="1"/>
      <w:numFmt w:val="bullet"/>
      <w:lvlText w:val="o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79620E20">
      <w:start w:val="1"/>
      <w:numFmt w:val="bullet"/>
      <w:lvlText w:val="▪"/>
      <w:lvlJc w:val="left"/>
      <w:pPr>
        <w:ind w:left="72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8" w15:restartNumberingAfterBreak="0">
    <w:nsid w:val="3E574F9F"/>
    <w:multiLevelType w:val="hybridMultilevel"/>
    <w:tmpl w:val="BC0A830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3F0D21DF"/>
    <w:multiLevelType w:val="hybridMultilevel"/>
    <w:tmpl w:val="5A82B438"/>
    <w:lvl w:ilvl="0" w:tplc="69E880D6">
      <w:start w:val="1"/>
      <w:numFmt w:val="bullet"/>
      <w:lvlText w:val=""/>
      <w:lvlJc w:val="left"/>
      <w:pPr>
        <w:ind w:left="705" w:hanging="360"/>
      </w:pPr>
      <w:rPr>
        <w:rFonts w:ascii="Wingdings" w:hAnsi="Wingdings" w:hint="default"/>
        <w:sz w:val="22"/>
      </w:rPr>
    </w:lvl>
    <w:lvl w:ilvl="1" w:tplc="4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440E1FBD"/>
    <w:multiLevelType w:val="hybridMultilevel"/>
    <w:tmpl w:val="A4A27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C3840"/>
    <w:multiLevelType w:val="hybridMultilevel"/>
    <w:tmpl w:val="4E3CC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9402B"/>
    <w:multiLevelType w:val="hybridMultilevel"/>
    <w:tmpl w:val="04C4174A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 w15:restartNumberingAfterBreak="0">
    <w:nsid w:val="5FDE1CF2"/>
    <w:multiLevelType w:val="hybridMultilevel"/>
    <w:tmpl w:val="CD7C9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63FE3"/>
    <w:multiLevelType w:val="hybridMultilevel"/>
    <w:tmpl w:val="5E8CAD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13806"/>
    <w:multiLevelType w:val="hybridMultilevel"/>
    <w:tmpl w:val="16A6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5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14"/>
  </w:num>
  <w:num w:numId="12">
    <w:abstractNumId w:val="12"/>
  </w:num>
  <w:num w:numId="13">
    <w:abstractNumId w:val="5"/>
  </w:num>
  <w:num w:numId="14">
    <w:abstractNumId w:val="4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A37B9"/>
    <w:rsid w:val="000767E6"/>
    <w:rsid w:val="001120DC"/>
    <w:rsid w:val="0011428B"/>
    <w:rsid w:val="001B13C1"/>
    <w:rsid w:val="00220AD9"/>
    <w:rsid w:val="0024693D"/>
    <w:rsid w:val="00263E77"/>
    <w:rsid w:val="002A36BD"/>
    <w:rsid w:val="002E2EB6"/>
    <w:rsid w:val="002E4AC5"/>
    <w:rsid w:val="004006D6"/>
    <w:rsid w:val="00450CAE"/>
    <w:rsid w:val="004608D5"/>
    <w:rsid w:val="004B377F"/>
    <w:rsid w:val="004C405B"/>
    <w:rsid w:val="005201EB"/>
    <w:rsid w:val="005B32C5"/>
    <w:rsid w:val="00603CCF"/>
    <w:rsid w:val="00665552"/>
    <w:rsid w:val="00690F73"/>
    <w:rsid w:val="00726C19"/>
    <w:rsid w:val="00747D4E"/>
    <w:rsid w:val="00764BE1"/>
    <w:rsid w:val="007B7701"/>
    <w:rsid w:val="00805E8B"/>
    <w:rsid w:val="00812055"/>
    <w:rsid w:val="008911FF"/>
    <w:rsid w:val="008A1930"/>
    <w:rsid w:val="008B090F"/>
    <w:rsid w:val="00904EF8"/>
    <w:rsid w:val="00917864"/>
    <w:rsid w:val="00933DA6"/>
    <w:rsid w:val="00A145D9"/>
    <w:rsid w:val="00A63114"/>
    <w:rsid w:val="00A6608B"/>
    <w:rsid w:val="00A666C8"/>
    <w:rsid w:val="00A837E0"/>
    <w:rsid w:val="00AB0A98"/>
    <w:rsid w:val="00AD2D9C"/>
    <w:rsid w:val="00B40022"/>
    <w:rsid w:val="00C05BE4"/>
    <w:rsid w:val="00C13DA8"/>
    <w:rsid w:val="00C60F5A"/>
    <w:rsid w:val="00C82BD9"/>
    <w:rsid w:val="00C87813"/>
    <w:rsid w:val="00CA59B6"/>
    <w:rsid w:val="00CC576B"/>
    <w:rsid w:val="00CC7829"/>
    <w:rsid w:val="00CF1A91"/>
    <w:rsid w:val="00DB329B"/>
    <w:rsid w:val="00E471C0"/>
    <w:rsid w:val="00E63F86"/>
    <w:rsid w:val="00EA37B9"/>
    <w:rsid w:val="00FB7844"/>
    <w:rsid w:val="00FD4812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0E3D0"/>
  <w14:defaultImageDpi w14:val="0"/>
  <w15:docId w15:val="{4371C2FD-1AE0-47D3-82F1-D28B46DD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imes New Roman" w:hAnsi="Times New Roman"/>
      <w:color w:val="00000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0" w:line="259" w:lineRule="auto"/>
      <w:ind w:left="11" w:firstLine="0"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Times New Roman" w:hAnsi="Times New Roman" w:cs="Times New Roman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A83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37E0"/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83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37E0"/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A837E0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37E0"/>
    <w:pPr>
      <w:ind w:left="720"/>
      <w:contextualSpacing/>
    </w:pPr>
  </w:style>
  <w:style w:type="table" w:styleId="TableGrid">
    <w:name w:val="Table Grid"/>
    <w:basedOn w:val="TableNormal"/>
    <w:uiPriority w:val="39"/>
    <w:rsid w:val="00A837E0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6C8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C13DA8"/>
    <w:pPr>
      <w:spacing w:after="0" w:line="240" w:lineRule="atLeast"/>
    </w:pPr>
    <w:rPr>
      <w:rFonts w:ascii="Helvetica" w:hAnsi="Helvetica"/>
      <w:color w:val="000000"/>
      <w:sz w:val="24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E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gueroa@paulding.k12.ga.us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-w.com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1254</Words>
  <Characters>6902</Characters>
  <Application>Microsoft Office Word</Application>
  <DocSecurity>0</DocSecurity>
  <Lines>57</Lines>
  <Paragraphs>16</Paragraphs>
  <ScaleCrop>false</ScaleCrop>
  <Company>Cobb County School District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 Colden</dc:creator>
  <cp:keywords/>
  <dc:description/>
  <cp:lastModifiedBy>Eliana Figueroa</cp:lastModifiedBy>
  <cp:revision>10</cp:revision>
  <cp:lastPrinted>2019-07-31T17:56:00Z</cp:lastPrinted>
  <dcterms:created xsi:type="dcterms:W3CDTF">2020-07-29T19:53:00Z</dcterms:created>
  <dcterms:modified xsi:type="dcterms:W3CDTF">2021-01-04T18:52:00Z</dcterms:modified>
</cp:coreProperties>
</file>